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C6D8B" w14:textId="426E8E26" w:rsidR="00C5658B" w:rsidRDefault="00C5658B" w:rsidP="00DA1BDC">
      <w:pPr>
        <w:spacing w:after="0" w:line="240" w:lineRule="auto"/>
        <w:contextualSpacing/>
        <w:jc w:val="center"/>
        <w:rPr>
          <w:rFonts w:ascii="Candara" w:eastAsia="STKaiti" w:hAnsi="Candara" w:cs="Tahoma"/>
          <w:spacing w:val="-10"/>
          <w:kern w:val="28"/>
          <w:sz w:val="68"/>
          <w:szCs w:val="68"/>
          <w:lang w:eastAsia="ja-JP"/>
        </w:rPr>
      </w:pPr>
      <w:r>
        <w:rPr>
          <w:rFonts w:ascii="Candara" w:eastAsia="STKaiti" w:hAnsi="Candara" w:cs="Tahoma"/>
          <w:spacing w:val="-10"/>
          <w:kern w:val="28"/>
          <w:sz w:val="68"/>
          <w:szCs w:val="68"/>
          <w:lang w:eastAsia="ja-JP"/>
        </w:rPr>
        <w:t>Stories</w:t>
      </w:r>
      <w:r w:rsidR="008F0C2B">
        <w:rPr>
          <w:rFonts w:ascii="Candara" w:eastAsia="STKaiti" w:hAnsi="Candara" w:cs="Tahoma"/>
          <w:spacing w:val="-10"/>
          <w:kern w:val="28"/>
          <w:sz w:val="68"/>
          <w:szCs w:val="68"/>
          <w:lang w:eastAsia="ja-JP"/>
        </w:rPr>
        <w:t>: YES</w:t>
      </w:r>
    </w:p>
    <w:p w14:paraId="4530D68A" w14:textId="776A4495" w:rsidR="006C41F0" w:rsidRPr="00DA1BDC" w:rsidRDefault="00C5658B" w:rsidP="00DA1BDC">
      <w:pPr>
        <w:spacing w:after="0" w:line="240" w:lineRule="auto"/>
        <w:contextualSpacing/>
        <w:jc w:val="center"/>
        <w:rPr>
          <w:rFonts w:ascii="Candara" w:eastAsia="STKaiti" w:hAnsi="Candara" w:cs="Tahoma"/>
          <w:noProof/>
          <w:spacing w:val="-10"/>
          <w:kern w:val="28"/>
          <w:sz w:val="36"/>
          <w:szCs w:val="36"/>
        </w:rPr>
      </w:pPr>
      <w:r w:rsidRPr="00DA1BDC">
        <w:rPr>
          <w:rFonts w:ascii="Candara" w:eastAsia="STKaiti" w:hAnsi="Candara" w:cs="Tahoma"/>
          <w:b/>
          <w:spacing w:val="-10"/>
          <w:kern w:val="28"/>
          <w:sz w:val="36"/>
          <w:szCs w:val="36"/>
          <w:lang w:eastAsia="ja-JP"/>
        </w:rPr>
        <w:t>Stories</w:t>
      </w:r>
      <w:r w:rsidRPr="00DA1BDC">
        <w:rPr>
          <w:rFonts w:ascii="Candara" w:eastAsia="STKaiti" w:hAnsi="Candara" w:cs="Tahoma"/>
          <w:spacing w:val="-10"/>
          <w:kern w:val="28"/>
          <w:sz w:val="36"/>
          <w:szCs w:val="36"/>
          <w:lang w:eastAsia="ja-JP"/>
        </w:rPr>
        <w:t xml:space="preserve"> from Main Street: </w:t>
      </w:r>
      <w:r w:rsidR="00DD7A4F" w:rsidRPr="00DA1BDC">
        <w:rPr>
          <w:rFonts w:ascii="Candara" w:eastAsia="STKaiti" w:hAnsi="Candara" w:cs="Tahoma"/>
          <w:b/>
          <w:spacing w:val="-10"/>
          <w:kern w:val="28"/>
          <w:sz w:val="36"/>
          <w:szCs w:val="36"/>
          <w:lang w:eastAsia="ja-JP"/>
        </w:rPr>
        <w:t>Y</w:t>
      </w:r>
      <w:r w:rsidR="00DD7A4F" w:rsidRPr="00DA1BDC">
        <w:rPr>
          <w:rFonts w:ascii="Candara" w:eastAsia="STKaiti" w:hAnsi="Candara" w:cs="Tahoma"/>
          <w:spacing w:val="-10"/>
          <w:kern w:val="28"/>
          <w:sz w:val="36"/>
          <w:szCs w:val="36"/>
          <w:lang w:eastAsia="ja-JP"/>
        </w:rPr>
        <w:t>outh</w:t>
      </w:r>
      <w:r w:rsidRPr="00DA1BDC">
        <w:rPr>
          <w:rFonts w:ascii="Candara" w:eastAsia="STKaiti" w:hAnsi="Candara" w:cs="Tahoma"/>
          <w:spacing w:val="-10"/>
          <w:kern w:val="28"/>
          <w:sz w:val="36"/>
          <w:szCs w:val="36"/>
          <w:lang w:eastAsia="ja-JP"/>
        </w:rPr>
        <w:t xml:space="preserve"> </w:t>
      </w:r>
      <w:r w:rsidRPr="00DA1BDC">
        <w:rPr>
          <w:rFonts w:ascii="Candara" w:eastAsia="STKaiti" w:hAnsi="Candara" w:cs="Tahoma"/>
          <w:b/>
          <w:spacing w:val="-10"/>
          <w:kern w:val="28"/>
          <w:sz w:val="36"/>
          <w:szCs w:val="36"/>
          <w:lang w:eastAsia="ja-JP"/>
        </w:rPr>
        <w:t>E</w:t>
      </w:r>
      <w:r w:rsidRPr="00DA1BDC">
        <w:rPr>
          <w:rFonts w:ascii="Candara" w:eastAsia="STKaiti" w:hAnsi="Candara" w:cs="Tahoma"/>
          <w:spacing w:val="-10"/>
          <w:kern w:val="28"/>
          <w:sz w:val="36"/>
          <w:szCs w:val="36"/>
          <w:lang w:eastAsia="ja-JP"/>
        </w:rPr>
        <w:t xml:space="preserve">ngagement and </w:t>
      </w:r>
      <w:r w:rsidRPr="00DA1BDC">
        <w:rPr>
          <w:rFonts w:ascii="Candara" w:eastAsia="STKaiti" w:hAnsi="Candara" w:cs="Tahoma"/>
          <w:b/>
          <w:spacing w:val="-10"/>
          <w:kern w:val="28"/>
          <w:sz w:val="36"/>
          <w:szCs w:val="36"/>
          <w:lang w:eastAsia="ja-JP"/>
        </w:rPr>
        <w:t>S</w:t>
      </w:r>
      <w:r w:rsidRPr="00DA1BDC">
        <w:rPr>
          <w:rFonts w:ascii="Candara" w:eastAsia="STKaiti" w:hAnsi="Candara" w:cs="Tahoma"/>
          <w:spacing w:val="-10"/>
          <w:kern w:val="28"/>
          <w:sz w:val="36"/>
          <w:szCs w:val="36"/>
          <w:lang w:eastAsia="ja-JP"/>
        </w:rPr>
        <w:t>kill-building</w:t>
      </w:r>
    </w:p>
    <w:p w14:paraId="7DA34FDC" w14:textId="48753AE2" w:rsidR="006C41F0" w:rsidRPr="002F43D5" w:rsidRDefault="00391A2D" w:rsidP="00DA1BDC">
      <w:pPr>
        <w:numPr>
          <w:ilvl w:val="1"/>
          <w:numId w:val="0"/>
        </w:numPr>
        <w:spacing w:after="160" w:line="259" w:lineRule="auto"/>
        <w:jc w:val="center"/>
        <w:rPr>
          <w:rFonts w:ascii="Candara" w:eastAsia="STKaiti" w:hAnsi="Candara" w:cs="Tahoma"/>
          <w:i/>
          <w:iCs/>
          <w:color w:val="7F7F7F" w:themeColor="text1" w:themeTint="80"/>
          <w:lang w:eastAsia="ja-JP"/>
        </w:rPr>
      </w:pPr>
      <w:r>
        <w:rPr>
          <w:rFonts w:ascii="Candara" w:eastAsia="STKaiti" w:hAnsi="Candara" w:cs="Tahoma"/>
          <w:i/>
          <w:iCs/>
          <w:color w:val="7F7F7F" w:themeColor="text1" w:themeTint="80"/>
          <w:lang w:eastAsia="ja-JP"/>
        </w:rPr>
        <w:t xml:space="preserve">A </w:t>
      </w:r>
      <w:r w:rsidR="00DD7A4F">
        <w:rPr>
          <w:rFonts w:ascii="Candara" w:eastAsia="STKaiti" w:hAnsi="Candara" w:cs="Tahoma"/>
          <w:i/>
          <w:iCs/>
          <w:color w:val="7F7F7F" w:themeColor="text1" w:themeTint="80"/>
          <w:lang w:eastAsia="ja-JP"/>
        </w:rPr>
        <w:t xml:space="preserve">Complementary </w:t>
      </w:r>
      <w:r>
        <w:rPr>
          <w:rFonts w:ascii="Candara" w:eastAsia="STKaiti" w:hAnsi="Candara" w:cs="Tahoma"/>
          <w:i/>
          <w:iCs/>
          <w:color w:val="7F7F7F" w:themeColor="text1" w:themeTint="80"/>
          <w:lang w:eastAsia="ja-JP"/>
        </w:rPr>
        <w:t xml:space="preserve">Education </w:t>
      </w:r>
      <w:r w:rsidR="00DD7A4F">
        <w:rPr>
          <w:rFonts w:ascii="Candara" w:eastAsia="STKaiti" w:hAnsi="Candara" w:cs="Tahoma"/>
          <w:i/>
          <w:iCs/>
          <w:color w:val="7F7F7F" w:themeColor="text1" w:themeTint="80"/>
          <w:lang w:eastAsia="ja-JP"/>
        </w:rPr>
        <w:t xml:space="preserve">Program </w:t>
      </w:r>
      <w:r>
        <w:rPr>
          <w:rFonts w:ascii="Candara" w:eastAsia="STKaiti" w:hAnsi="Candara" w:cs="Tahoma"/>
          <w:i/>
          <w:iCs/>
          <w:color w:val="7F7F7F" w:themeColor="text1" w:themeTint="80"/>
          <w:lang w:eastAsia="ja-JP"/>
        </w:rPr>
        <w:t xml:space="preserve">for </w:t>
      </w:r>
      <w:r w:rsidR="00DD7A4F">
        <w:rPr>
          <w:rFonts w:ascii="Candara" w:eastAsia="STKaiti" w:hAnsi="Candara" w:cs="Tahoma"/>
          <w:i/>
          <w:iCs/>
          <w:color w:val="7F7F7F" w:themeColor="text1" w:themeTint="80"/>
          <w:lang w:eastAsia="ja-JP"/>
        </w:rPr>
        <w:t>Museum on Main Street Exhibitions</w:t>
      </w:r>
    </w:p>
    <w:p w14:paraId="7D3BA20E" w14:textId="2BD69B69" w:rsidR="00AF6F6F" w:rsidRDefault="004058B9" w:rsidP="00DA1BDC">
      <w:pPr>
        <w:spacing w:after="160" w:line="259" w:lineRule="auto"/>
        <w:rPr>
          <w:rFonts w:ascii="Candara" w:eastAsia="STKaiti" w:hAnsi="Candara" w:cs="Tahoma"/>
          <w:lang w:eastAsia="ja-JP"/>
        </w:rPr>
      </w:pPr>
      <w:r w:rsidRPr="009A12B7">
        <w:rPr>
          <w:rFonts w:ascii="Candara" w:hAnsi="Candara"/>
          <w:noProof/>
        </w:rPr>
        <w:drawing>
          <wp:anchor distT="0" distB="0" distL="114300" distR="114300" simplePos="0" relativeHeight="251657216" behindDoc="1" locked="0" layoutInCell="1" allowOverlap="1" wp14:anchorId="2674BE18" wp14:editId="3C118B8A">
            <wp:simplePos x="0" y="0"/>
            <wp:positionH relativeFrom="page">
              <wp:posOffset>3027218</wp:posOffset>
            </wp:positionH>
            <wp:positionV relativeFrom="paragraph">
              <wp:posOffset>14605</wp:posOffset>
            </wp:positionV>
            <wp:extent cx="4488180" cy="3337560"/>
            <wp:effectExtent l="0" t="0" r="762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lum bright="70000" contrast="-70000"/>
                      <a:extLst>
                        <a:ext uri="{BEBA8EAE-BF5A-486C-A8C5-ECC9F3942E4B}">
                          <a14:imgProps xmlns:a14="http://schemas.microsoft.com/office/drawing/2010/main">
                            <a14:imgLayer r:embed="rId10">
                              <a14:imgEffect>
                                <a14:colorTemperature colorTemp="8905"/>
                              </a14:imgEffect>
                              <a14:imgEffect>
                                <a14:saturation sat="158000"/>
                              </a14:imgEffect>
                            </a14:imgLayer>
                          </a14:imgProps>
                        </a:ext>
                        <a:ext uri="{28A0092B-C50C-407E-A947-70E740481C1C}">
                          <a14:useLocalDpi xmlns:a14="http://schemas.microsoft.com/office/drawing/2010/main" val="0"/>
                        </a:ext>
                      </a:extLst>
                    </a:blip>
                    <a:srcRect r="24487"/>
                    <a:stretch/>
                  </pic:blipFill>
                  <pic:spPr bwMode="auto">
                    <a:xfrm>
                      <a:off x="0" y="0"/>
                      <a:ext cx="4488180" cy="3337560"/>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6F">
        <w:rPr>
          <w:rFonts w:ascii="Candara" w:eastAsia="STKaiti" w:hAnsi="Candara" w:cs="Tahoma"/>
          <w:lang w:eastAsia="ja-JP"/>
        </w:rPr>
        <w:t xml:space="preserve">WHO: </w:t>
      </w:r>
      <w:r w:rsidR="0048767A">
        <w:rPr>
          <w:rFonts w:ascii="Candara" w:eastAsia="STKaiti" w:hAnsi="Candara" w:cs="Tahoma"/>
          <w:lang w:eastAsia="ja-JP"/>
        </w:rPr>
        <w:t>Venues</w:t>
      </w:r>
      <w:r w:rsidR="00DD7A4F">
        <w:rPr>
          <w:rFonts w:ascii="Candara" w:eastAsia="STKaiti" w:hAnsi="Candara" w:cs="Tahoma"/>
          <w:lang w:eastAsia="ja-JP"/>
        </w:rPr>
        <w:t xml:space="preserve"> </w:t>
      </w:r>
      <w:r w:rsidR="00C84AFB">
        <w:rPr>
          <w:rFonts w:ascii="Candara" w:eastAsia="STKaiti" w:hAnsi="Candara" w:cs="Tahoma"/>
          <w:lang w:eastAsia="ja-JP"/>
        </w:rPr>
        <w:t>guide</w:t>
      </w:r>
      <w:r w:rsidR="0063314B">
        <w:rPr>
          <w:rFonts w:ascii="Candara" w:eastAsia="STKaiti" w:hAnsi="Candara" w:cs="Tahoma"/>
          <w:lang w:eastAsia="ja-JP"/>
        </w:rPr>
        <w:t xml:space="preserve"> youth</w:t>
      </w:r>
      <w:r w:rsidR="00DD7A4F">
        <w:rPr>
          <w:rFonts w:ascii="Candara" w:eastAsia="STKaiti" w:hAnsi="Candara" w:cs="Tahoma"/>
          <w:lang w:eastAsia="ja-JP"/>
        </w:rPr>
        <w:t xml:space="preserve"> projects based on </w:t>
      </w:r>
      <w:r w:rsidR="0048767A">
        <w:rPr>
          <w:rFonts w:ascii="Candara" w:eastAsia="STKaiti" w:hAnsi="Candara" w:cs="Tahoma"/>
          <w:lang w:eastAsia="ja-JP"/>
        </w:rPr>
        <w:t xml:space="preserve">the </w:t>
      </w:r>
      <w:r w:rsidR="00C84AFB">
        <w:rPr>
          <w:rFonts w:ascii="Candara" w:eastAsia="STKaiti" w:hAnsi="Candara" w:cs="Tahoma"/>
          <w:lang w:eastAsia="ja-JP"/>
        </w:rPr>
        <w:t xml:space="preserve">themes of </w:t>
      </w:r>
      <w:proofErr w:type="spellStart"/>
      <w:r w:rsidR="0048767A">
        <w:rPr>
          <w:rFonts w:ascii="Candara" w:eastAsia="STKaiti" w:hAnsi="Candara" w:cs="Tahoma"/>
          <w:lang w:eastAsia="ja-JP"/>
        </w:rPr>
        <w:t>MoMS</w:t>
      </w:r>
      <w:proofErr w:type="spellEnd"/>
      <w:r w:rsidR="0048767A">
        <w:rPr>
          <w:rFonts w:ascii="Candara" w:eastAsia="STKaiti" w:hAnsi="Candara" w:cs="Tahoma"/>
          <w:lang w:eastAsia="ja-JP"/>
        </w:rPr>
        <w:t xml:space="preserve"> traveling</w:t>
      </w:r>
      <w:r w:rsidR="0063314B">
        <w:rPr>
          <w:rFonts w:ascii="Candara" w:eastAsia="STKaiti" w:hAnsi="Candara" w:cs="Tahoma"/>
          <w:lang w:eastAsia="ja-JP"/>
        </w:rPr>
        <w:t xml:space="preserve"> </w:t>
      </w:r>
      <w:r w:rsidR="00DD7A4F">
        <w:rPr>
          <w:rFonts w:ascii="Candara" w:eastAsia="STKaiti" w:hAnsi="Candara" w:cs="Tahoma"/>
          <w:lang w:eastAsia="ja-JP"/>
        </w:rPr>
        <w:t>exhibition.</w:t>
      </w:r>
      <w:r w:rsidR="009D23DF" w:rsidRPr="002F43D5">
        <w:rPr>
          <w:rFonts w:ascii="Candara" w:eastAsia="STKaiti" w:hAnsi="Candara" w:cs="Tahoma"/>
          <w:lang w:eastAsia="ja-JP"/>
        </w:rPr>
        <w:t xml:space="preserve"> </w:t>
      </w:r>
    </w:p>
    <w:p w14:paraId="73C4EC18" w14:textId="6C612FAB" w:rsidR="00AF6F6F" w:rsidRDefault="00AF6F6F" w:rsidP="00AF6F6F">
      <w:pPr>
        <w:spacing w:after="160" w:line="259" w:lineRule="auto"/>
        <w:rPr>
          <w:rFonts w:ascii="Candara" w:eastAsia="STKaiti" w:hAnsi="Candara" w:cs="Tahoma"/>
          <w:lang w:eastAsia="ja-JP"/>
        </w:rPr>
      </w:pPr>
      <w:r>
        <w:rPr>
          <w:rFonts w:ascii="Candara" w:eastAsia="STKaiti" w:hAnsi="Candara" w:cs="Tahoma"/>
          <w:lang w:eastAsia="ja-JP"/>
        </w:rPr>
        <w:t xml:space="preserve">WHAT: </w:t>
      </w:r>
      <w:r w:rsidR="00C5658B" w:rsidRPr="008A7107">
        <w:rPr>
          <w:rFonts w:ascii="Candara" w:eastAsia="STKaiti" w:hAnsi="Candara" w:cs="Tahoma"/>
          <w:i/>
          <w:lang w:eastAsia="ja-JP"/>
        </w:rPr>
        <w:t>Stories: YES</w:t>
      </w:r>
      <w:r w:rsidR="00391A2D">
        <w:rPr>
          <w:rFonts w:ascii="Candara" w:eastAsia="STKaiti" w:hAnsi="Candara" w:cs="Tahoma"/>
          <w:lang w:eastAsia="ja-JP"/>
        </w:rPr>
        <w:t xml:space="preserve"> </w:t>
      </w:r>
      <w:r w:rsidR="00A402B6">
        <w:rPr>
          <w:rFonts w:ascii="Candara" w:eastAsia="STKaiti" w:hAnsi="Candara" w:cs="Tahoma"/>
          <w:lang w:eastAsia="ja-JP"/>
        </w:rPr>
        <w:t>provides digital technology</w:t>
      </w:r>
      <w:r w:rsidR="00391A2D">
        <w:rPr>
          <w:rFonts w:ascii="Candara" w:eastAsia="STKaiti" w:hAnsi="Candara" w:cs="Tahoma"/>
          <w:lang w:eastAsia="ja-JP"/>
        </w:rPr>
        <w:t xml:space="preserve"> and </w:t>
      </w:r>
      <w:r w:rsidR="0048767A">
        <w:rPr>
          <w:rFonts w:ascii="Candara" w:eastAsia="STKaiti" w:hAnsi="Candara" w:cs="Tahoma"/>
          <w:lang w:eastAsia="ja-JP"/>
        </w:rPr>
        <w:t>skills</w:t>
      </w:r>
      <w:r w:rsidR="00A402B6">
        <w:rPr>
          <w:rFonts w:ascii="Candara" w:eastAsia="STKaiti" w:hAnsi="Candara" w:cs="Tahoma"/>
          <w:lang w:eastAsia="ja-JP"/>
        </w:rPr>
        <w:t xml:space="preserve"> for kids in your community to </w:t>
      </w:r>
      <w:r w:rsidR="0048767A">
        <w:rPr>
          <w:rFonts w:ascii="Candara" w:eastAsia="STKaiti" w:hAnsi="Candara" w:cs="Tahoma"/>
          <w:lang w:eastAsia="ja-JP"/>
        </w:rPr>
        <w:t>explore</w:t>
      </w:r>
      <w:r w:rsidR="00A402B6">
        <w:rPr>
          <w:rFonts w:ascii="Candara" w:eastAsia="STKaiti" w:hAnsi="Candara" w:cs="Tahoma"/>
          <w:lang w:eastAsia="ja-JP"/>
        </w:rPr>
        <w:t xml:space="preserve"> </w:t>
      </w:r>
      <w:r w:rsidR="00391A2D">
        <w:rPr>
          <w:rFonts w:ascii="Candara" w:eastAsia="STKaiti" w:hAnsi="Candara" w:cs="Tahoma"/>
          <w:lang w:eastAsia="ja-JP"/>
        </w:rPr>
        <w:t xml:space="preserve">local history and </w:t>
      </w:r>
      <w:r w:rsidR="0048767A">
        <w:rPr>
          <w:rFonts w:ascii="Candara" w:eastAsia="STKaiti" w:hAnsi="Candara" w:cs="Tahoma"/>
          <w:lang w:eastAsia="ja-JP"/>
        </w:rPr>
        <w:t xml:space="preserve">gain </w:t>
      </w:r>
      <w:r w:rsidR="00A402B6">
        <w:rPr>
          <w:rFonts w:ascii="Candara" w:eastAsia="STKaiti" w:hAnsi="Candara" w:cs="Tahoma"/>
          <w:lang w:eastAsia="ja-JP"/>
        </w:rPr>
        <w:t xml:space="preserve">professional </w:t>
      </w:r>
      <w:r w:rsidR="0048767A">
        <w:rPr>
          <w:rFonts w:ascii="Candara" w:eastAsia="STKaiti" w:hAnsi="Candara" w:cs="Tahoma"/>
          <w:lang w:eastAsia="ja-JP"/>
        </w:rPr>
        <w:t>expertise</w:t>
      </w:r>
      <w:r w:rsidR="00C84AFB">
        <w:rPr>
          <w:rFonts w:ascii="Candara" w:eastAsia="STKaiti" w:hAnsi="Candara" w:cs="Tahoma"/>
          <w:lang w:eastAsia="ja-JP"/>
        </w:rPr>
        <w:t xml:space="preserve"> by creating </w:t>
      </w:r>
      <w:r w:rsidR="00C84AFB" w:rsidRPr="00C84AFB">
        <w:rPr>
          <w:rFonts w:ascii="Candara" w:eastAsia="STKaiti" w:hAnsi="Candara" w:cs="Tahoma"/>
          <w:b/>
          <w:i/>
          <w:lang w:eastAsia="ja-JP"/>
        </w:rPr>
        <w:t>online</w:t>
      </w:r>
      <w:r w:rsidR="00C84AFB">
        <w:rPr>
          <w:rFonts w:ascii="Candara" w:eastAsia="STKaiti" w:hAnsi="Candara" w:cs="Tahoma"/>
          <w:lang w:eastAsia="ja-JP"/>
        </w:rPr>
        <w:t xml:space="preserve"> stories (3-5 minutes each)</w:t>
      </w:r>
      <w:r w:rsidR="0063314B">
        <w:rPr>
          <w:rFonts w:ascii="Candara" w:eastAsia="STKaiti" w:hAnsi="Candara" w:cs="Tahoma"/>
          <w:lang w:eastAsia="ja-JP"/>
        </w:rPr>
        <w:t>.</w:t>
      </w:r>
    </w:p>
    <w:p w14:paraId="64A23C0B" w14:textId="49A18558" w:rsidR="007272DC" w:rsidRPr="0048767A" w:rsidRDefault="0063314B" w:rsidP="006C41F0">
      <w:pPr>
        <w:spacing w:after="160" w:line="259" w:lineRule="auto"/>
        <w:rPr>
          <w:rFonts w:ascii="Candara" w:eastAsia="STKaiti" w:hAnsi="Candara" w:cs="Tahoma"/>
          <w:lang w:eastAsia="ja-JP"/>
        </w:rPr>
      </w:pPr>
      <w:r>
        <w:rPr>
          <w:rFonts w:ascii="Candara" w:eastAsia="STKaiti" w:hAnsi="Candara" w:cs="Tahoma"/>
          <w:lang w:eastAsia="ja-JP"/>
        </w:rPr>
        <w:t>WHEN</w:t>
      </w:r>
      <w:r w:rsidR="0048767A">
        <w:rPr>
          <w:rFonts w:ascii="Candara" w:eastAsia="STKaiti" w:hAnsi="Candara" w:cs="Tahoma"/>
          <w:lang w:eastAsia="ja-JP"/>
        </w:rPr>
        <w:t>:</w:t>
      </w:r>
      <w:r>
        <w:rPr>
          <w:rFonts w:ascii="Candara" w:eastAsia="STKaiti" w:hAnsi="Candara" w:cs="Tahoma"/>
          <w:lang w:eastAsia="ja-JP"/>
        </w:rPr>
        <w:t xml:space="preserve"> </w:t>
      </w:r>
      <w:r w:rsidR="0048767A" w:rsidRPr="0048767A">
        <w:rPr>
          <w:rFonts w:ascii="Candara" w:eastAsia="STKaiti" w:hAnsi="Candara" w:cs="Tahoma"/>
          <w:lang w:eastAsia="ja-JP"/>
        </w:rPr>
        <w:t>The timeline</w:t>
      </w:r>
      <w:r w:rsidR="00391A2D" w:rsidRPr="0048767A">
        <w:rPr>
          <w:rFonts w:ascii="Candara" w:eastAsia="STKaiti" w:hAnsi="Candara" w:cs="Tahoma"/>
          <w:lang w:eastAsia="ja-JP"/>
        </w:rPr>
        <w:t xml:space="preserve"> </w:t>
      </w:r>
      <w:r w:rsidR="0048767A" w:rsidRPr="0048767A">
        <w:rPr>
          <w:rFonts w:ascii="Candara" w:eastAsia="STKaiti" w:hAnsi="Candara" w:cs="Tahoma"/>
          <w:lang w:eastAsia="ja-JP"/>
        </w:rPr>
        <w:t>is</w:t>
      </w:r>
      <w:r w:rsidR="0048767A">
        <w:rPr>
          <w:rFonts w:ascii="Candara" w:eastAsia="STKaiti" w:hAnsi="Candara" w:cs="Tahoma"/>
          <w:lang w:eastAsia="ja-JP"/>
        </w:rPr>
        <w:t xml:space="preserve"> entirely</w:t>
      </w:r>
      <w:r w:rsidRPr="0048767A">
        <w:rPr>
          <w:rFonts w:ascii="Candara" w:eastAsia="STKaiti" w:hAnsi="Candara" w:cs="Tahoma"/>
          <w:lang w:eastAsia="ja-JP"/>
        </w:rPr>
        <w:t xml:space="preserve"> indepen</w:t>
      </w:r>
      <w:r w:rsidR="0048767A">
        <w:rPr>
          <w:rFonts w:ascii="Candara" w:eastAsia="STKaiti" w:hAnsi="Candara" w:cs="Tahoma"/>
          <w:lang w:eastAsia="ja-JP"/>
        </w:rPr>
        <w:t>dent from your exhibition</w:t>
      </w:r>
    </w:p>
    <w:p w14:paraId="3EE65E6B" w14:textId="387B9472" w:rsidR="007272DC" w:rsidRDefault="007272DC" w:rsidP="006C41F0">
      <w:pPr>
        <w:spacing w:after="160" w:line="259" w:lineRule="auto"/>
        <w:rPr>
          <w:rFonts w:ascii="Candara" w:eastAsia="STKaiti" w:hAnsi="Candara" w:cs="Tahoma"/>
          <w:lang w:eastAsia="ja-JP"/>
        </w:rPr>
      </w:pPr>
      <w:r>
        <w:rPr>
          <w:rFonts w:ascii="Candara" w:eastAsia="STKaiti" w:hAnsi="Candara" w:cs="Tahoma"/>
          <w:lang w:eastAsia="ja-JP"/>
        </w:rPr>
        <w:tab/>
      </w:r>
      <w:r w:rsidR="0048767A">
        <w:rPr>
          <w:rFonts w:ascii="Candara" w:eastAsia="STKaiti" w:hAnsi="Candara" w:cs="Tahoma"/>
          <w:lang w:eastAsia="ja-JP"/>
        </w:rPr>
        <w:t>May 2018</w:t>
      </w:r>
      <w:r>
        <w:rPr>
          <w:rFonts w:ascii="Candara" w:eastAsia="STKaiti" w:hAnsi="Candara" w:cs="Tahoma"/>
          <w:lang w:eastAsia="ja-JP"/>
        </w:rPr>
        <w:t>—</w:t>
      </w:r>
      <w:r w:rsidR="00B81682">
        <w:rPr>
          <w:rFonts w:ascii="Candara" w:eastAsia="STKaiti" w:hAnsi="Candara" w:cs="Tahoma"/>
          <w:lang w:eastAsia="ja-JP"/>
        </w:rPr>
        <w:t>P</w:t>
      </w:r>
      <w:r w:rsidR="005671E5">
        <w:rPr>
          <w:rFonts w:ascii="Candara" w:eastAsia="STKaiti" w:hAnsi="Candara" w:cs="Tahoma"/>
          <w:lang w:eastAsia="ja-JP"/>
        </w:rPr>
        <w:t>ro</w:t>
      </w:r>
      <w:r>
        <w:rPr>
          <w:rFonts w:ascii="Candara" w:eastAsia="STKaiti" w:hAnsi="Candara" w:cs="Tahoma"/>
          <w:lang w:eastAsia="ja-JP"/>
        </w:rPr>
        <w:t xml:space="preserve">posals </w:t>
      </w:r>
      <w:r w:rsidR="0048767A">
        <w:rPr>
          <w:rFonts w:ascii="Candara" w:eastAsia="STKaiti" w:hAnsi="Candara" w:cs="Tahoma"/>
          <w:lang w:eastAsia="ja-JP"/>
        </w:rPr>
        <w:t>to participate are submitted</w:t>
      </w:r>
      <w:r w:rsidR="001F0DA1">
        <w:rPr>
          <w:rFonts w:ascii="Candara" w:eastAsia="STKaiti" w:hAnsi="Candara" w:cs="Tahoma"/>
          <w:lang w:eastAsia="ja-JP"/>
        </w:rPr>
        <w:t xml:space="preserve"> by venues and </w:t>
      </w:r>
      <w:proofErr w:type="spellStart"/>
      <w:r w:rsidR="001F0DA1">
        <w:rPr>
          <w:rFonts w:ascii="Candara" w:eastAsia="STKaiti" w:hAnsi="Candara" w:cs="Tahoma"/>
          <w:lang w:eastAsia="ja-JP"/>
        </w:rPr>
        <w:t>MoMS</w:t>
      </w:r>
      <w:proofErr w:type="spellEnd"/>
      <w:r w:rsidR="001F0DA1">
        <w:rPr>
          <w:rFonts w:ascii="Candara" w:eastAsia="STKaiti" w:hAnsi="Candara" w:cs="Tahoma"/>
          <w:lang w:eastAsia="ja-JP"/>
        </w:rPr>
        <w:t xml:space="preserve"> selects partners</w:t>
      </w:r>
    </w:p>
    <w:p w14:paraId="26C10258" w14:textId="506FA13B" w:rsidR="007272DC" w:rsidRDefault="007272DC" w:rsidP="006C41F0">
      <w:pPr>
        <w:spacing w:after="160" w:line="259" w:lineRule="auto"/>
        <w:rPr>
          <w:rFonts w:ascii="Candara" w:eastAsia="STKaiti" w:hAnsi="Candara" w:cs="Tahoma"/>
          <w:lang w:eastAsia="ja-JP"/>
        </w:rPr>
      </w:pPr>
      <w:r>
        <w:rPr>
          <w:rFonts w:ascii="Candara" w:eastAsia="STKaiti" w:hAnsi="Candara" w:cs="Tahoma"/>
          <w:lang w:eastAsia="ja-JP"/>
        </w:rPr>
        <w:tab/>
        <w:t>July</w:t>
      </w:r>
      <w:r w:rsidR="0048767A">
        <w:rPr>
          <w:rFonts w:ascii="Candara" w:eastAsia="STKaiti" w:hAnsi="Candara" w:cs="Tahoma"/>
          <w:lang w:eastAsia="ja-JP"/>
        </w:rPr>
        <w:t xml:space="preserve"> 2018</w:t>
      </w:r>
      <w:r>
        <w:rPr>
          <w:rFonts w:ascii="Candara" w:eastAsia="STKaiti" w:hAnsi="Candara" w:cs="Tahoma"/>
          <w:lang w:eastAsia="ja-JP"/>
        </w:rPr>
        <w:t>—</w:t>
      </w:r>
      <w:proofErr w:type="spellStart"/>
      <w:r>
        <w:rPr>
          <w:rFonts w:ascii="Candara" w:eastAsia="STKaiti" w:hAnsi="Candara" w:cs="Tahoma"/>
          <w:lang w:eastAsia="ja-JP"/>
        </w:rPr>
        <w:t>MoMS</w:t>
      </w:r>
      <w:proofErr w:type="spellEnd"/>
      <w:r>
        <w:rPr>
          <w:rFonts w:ascii="Candara" w:eastAsia="STKaiti" w:hAnsi="Candara" w:cs="Tahoma"/>
          <w:lang w:eastAsia="ja-JP"/>
        </w:rPr>
        <w:t xml:space="preserve"> </w:t>
      </w:r>
      <w:r w:rsidR="001F0DA1">
        <w:rPr>
          <w:rFonts w:ascii="Candara" w:eastAsia="STKaiti" w:hAnsi="Candara" w:cs="Tahoma"/>
          <w:lang w:eastAsia="ja-JP"/>
        </w:rPr>
        <w:t>applies for financial support in collaboration with</w:t>
      </w:r>
      <w:r>
        <w:rPr>
          <w:rFonts w:ascii="Candara" w:eastAsia="STKaiti" w:hAnsi="Candara" w:cs="Tahoma"/>
          <w:lang w:eastAsia="ja-JP"/>
        </w:rPr>
        <w:t xml:space="preserve"> selected </w:t>
      </w:r>
      <w:r w:rsidR="001F0DA1">
        <w:rPr>
          <w:rFonts w:ascii="Candara" w:eastAsia="STKaiti" w:hAnsi="Candara" w:cs="Tahoma"/>
          <w:lang w:eastAsia="ja-JP"/>
        </w:rPr>
        <w:t>venue partners</w:t>
      </w:r>
    </w:p>
    <w:p w14:paraId="2A96C89D" w14:textId="5EF7260D" w:rsidR="001F0DA1" w:rsidRDefault="001F0DA1" w:rsidP="006C41F0">
      <w:pPr>
        <w:spacing w:after="160" w:line="259" w:lineRule="auto"/>
        <w:rPr>
          <w:rFonts w:ascii="Candara" w:eastAsia="STKaiti" w:hAnsi="Candara" w:cs="Tahoma"/>
          <w:lang w:eastAsia="ja-JP"/>
        </w:rPr>
      </w:pPr>
      <w:r>
        <w:rPr>
          <w:rFonts w:ascii="Candara" w:eastAsia="STKaiti" w:hAnsi="Candara" w:cs="Tahoma"/>
          <w:lang w:eastAsia="ja-JP"/>
        </w:rPr>
        <w:tab/>
        <w:t>September 2018—Projects are planned and training begins</w:t>
      </w:r>
      <w:r w:rsidR="0051351B">
        <w:rPr>
          <w:rFonts w:ascii="Candara" w:eastAsia="STKaiti" w:hAnsi="Candara" w:cs="Tahoma"/>
          <w:lang w:eastAsia="ja-JP"/>
        </w:rPr>
        <w:t xml:space="preserve"> with youth</w:t>
      </w:r>
    </w:p>
    <w:p w14:paraId="373B9911" w14:textId="54E97C0E" w:rsidR="007272DC" w:rsidRDefault="001F0DA1" w:rsidP="006C41F0">
      <w:pPr>
        <w:spacing w:after="160" w:line="259" w:lineRule="auto"/>
        <w:rPr>
          <w:rFonts w:ascii="Candara" w:eastAsia="STKaiti" w:hAnsi="Candara" w:cs="Tahoma"/>
          <w:lang w:eastAsia="ja-JP"/>
        </w:rPr>
      </w:pPr>
      <w:r>
        <w:rPr>
          <w:rFonts w:ascii="Candara" w:eastAsia="STKaiti" w:hAnsi="Candara" w:cs="Tahoma"/>
          <w:lang w:eastAsia="ja-JP"/>
        </w:rPr>
        <w:tab/>
        <w:t>December 2018</w:t>
      </w:r>
      <w:r w:rsidR="007272DC">
        <w:rPr>
          <w:rFonts w:ascii="Candara" w:eastAsia="STKaiti" w:hAnsi="Candara" w:cs="Tahoma"/>
          <w:lang w:eastAsia="ja-JP"/>
        </w:rPr>
        <w:t>—</w:t>
      </w:r>
      <w:r>
        <w:rPr>
          <w:rFonts w:ascii="Candara" w:eastAsia="STKaiti" w:hAnsi="Candara" w:cs="Tahoma"/>
          <w:lang w:eastAsia="ja-JP"/>
        </w:rPr>
        <w:t>Funding is awarded for technology purchases</w:t>
      </w:r>
    </w:p>
    <w:p w14:paraId="046BF5EC" w14:textId="7E4B42B4" w:rsidR="005671E5" w:rsidRDefault="005671E5" w:rsidP="006C41F0">
      <w:pPr>
        <w:spacing w:after="160" w:line="259" w:lineRule="auto"/>
        <w:rPr>
          <w:rFonts w:ascii="Candara" w:eastAsia="STKaiti" w:hAnsi="Candara" w:cs="Tahoma"/>
          <w:lang w:eastAsia="ja-JP"/>
        </w:rPr>
      </w:pPr>
      <w:r>
        <w:rPr>
          <w:rFonts w:ascii="Candara" w:eastAsia="STKaiti" w:hAnsi="Candara" w:cs="Tahoma"/>
          <w:lang w:eastAsia="ja-JP"/>
        </w:rPr>
        <w:t xml:space="preserve">WHERE: </w:t>
      </w:r>
      <w:r w:rsidR="008A7107">
        <w:rPr>
          <w:rFonts w:ascii="Candara" w:eastAsia="STKaiti" w:hAnsi="Candara" w:cs="Tahoma"/>
          <w:lang w:eastAsia="ja-JP"/>
        </w:rPr>
        <w:t>Digital s</w:t>
      </w:r>
      <w:r w:rsidR="00696015">
        <w:rPr>
          <w:rFonts w:ascii="Candara" w:eastAsia="STKaiti" w:hAnsi="Candara" w:cs="Tahoma"/>
          <w:lang w:eastAsia="ja-JP"/>
        </w:rPr>
        <w:t>tories</w:t>
      </w:r>
      <w:r>
        <w:rPr>
          <w:rFonts w:ascii="Candara" w:eastAsia="STKaiti" w:hAnsi="Candara" w:cs="Tahoma"/>
          <w:lang w:eastAsia="ja-JP"/>
        </w:rPr>
        <w:t xml:space="preserve"> are </w:t>
      </w:r>
      <w:r w:rsidR="001F0DA1">
        <w:rPr>
          <w:rFonts w:ascii="Candara" w:eastAsia="STKaiti" w:hAnsi="Candara" w:cs="Tahoma"/>
          <w:lang w:eastAsia="ja-JP"/>
        </w:rPr>
        <w:t>made by kids in</w:t>
      </w:r>
      <w:r w:rsidR="00C84AFB">
        <w:rPr>
          <w:rFonts w:ascii="Candara" w:eastAsia="STKaiti" w:hAnsi="Candara" w:cs="Tahoma"/>
          <w:lang w:eastAsia="ja-JP"/>
        </w:rPr>
        <w:t xml:space="preserve"> your community and </w:t>
      </w:r>
      <w:r>
        <w:rPr>
          <w:rFonts w:ascii="Candara" w:eastAsia="STKaiti" w:hAnsi="Candara" w:cs="Tahoma"/>
          <w:lang w:eastAsia="ja-JP"/>
        </w:rPr>
        <w:t xml:space="preserve">become part of </w:t>
      </w:r>
      <w:r w:rsidR="00444C78">
        <w:rPr>
          <w:rFonts w:ascii="Candara" w:eastAsia="STKaiti" w:hAnsi="Candara" w:cs="Tahoma"/>
          <w:lang w:eastAsia="ja-JP"/>
        </w:rPr>
        <w:t xml:space="preserve">Smithsonian’s </w:t>
      </w:r>
      <w:r w:rsidR="00C5658B">
        <w:rPr>
          <w:rFonts w:ascii="Candara" w:eastAsia="STKaiti" w:hAnsi="Candara" w:cs="Tahoma"/>
          <w:lang w:eastAsia="ja-JP"/>
        </w:rPr>
        <w:t xml:space="preserve">Stories from Main Street </w:t>
      </w:r>
      <w:r>
        <w:rPr>
          <w:rFonts w:ascii="Candara" w:eastAsia="STKaiti" w:hAnsi="Candara" w:cs="Tahoma"/>
          <w:lang w:eastAsia="ja-JP"/>
        </w:rPr>
        <w:t xml:space="preserve">online </w:t>
      </w:r>
      <w:r w:rsidR="008A7107">
        <w:rPr>
          <w:rFonts w:ascii="Candara" w:eastAsia="STKaiti" w:hAnsi="Candara" w:cs="Tahoma"/>
          <w:lang w:eastAsia="ja-JP"/>
        </w:rPr>
        <w:t>collection, highlighting</w:t>
      </w:r>
      <w:r w:rsidR="00444C78">
        <w:rPr>
          <w:rFonts w:ascii="Candara" w:eastAsia="STKaiti" w:hAnsi="Candara" w:cs="Tahoma"/>
          <w:lang w:eastAsia="ja-JP"/>
        </w:rPr>
        <w:t xml:space="preserve"> </w:t>
      </w:r>
      <w:r w:rsidR="008A7107">
        <w:rPr>
          <w:rFonts w:ascii="Candara" w:eastAsia="STKaiti" w:hAnsi="Candara" w:cs="Tahoma"/>
          <w:lang w:eastAsia="ja-JP"/>
        </w:rPr>
        <w:t>youth</w:t>
      </w:r>
      <w:r w:rsidR="00444C78">
        <w:rPr>
          <w:rFonts w:ascii="Candara" w:eastAsia="STKaiti" w:hAnsi="Candara" w:cs="Tahoma"/>
          <w:lang w:eastAsia="ja-JP"/>
        </w:rPr>
        <w:t xml:space="preserve"> </w:t>
      </w:r>
      <w:r w:rsidR="008A7107">
        <w:rPr>
          <w:rFonts w:ascii="Candara" w:eastAsia="STKaiti" w:hAnsi="Candara" w:cs="Tahoma"/>
          <w:lang w:eastAsia="ja-JP"/>
        </w:rPr>
        <w:t xml:space="preserve">talent </w:t>
      </w:r>
      <w:r w:rsidR="00444C78">
        <w:rPr>
          <w:rFonts w:ascii="Candara" w:eastAsia="STKaiti" w:hAnsi="Candara" w:cs="Tahoma"/>
          <w:lang w:eastAsia="ja-JP"/>
        </w:rPr>
        <w:t>and relevance of local history.</w:t>
      </w:r>
    </w:p>
    <w:p w14:paraId="3CC622EB" w14:textId="77777777" w:rsidR="00AF6F6F" w:rsidRDefault="00D34B54" w:rsidP="006C41F0">
      <w:pPr>
        <w:spacing w:after="160" w:line="259" w:lineRule="auto"/>
        <w:rPr>
          <w:rFonts w:ascii="Candara" w:eastAsia="STKaiti" w:hAnsi="Candara" w:cs="Tahoma"/>
          <w:lang w:eastAsia="ja-JP"/>
        </w:rPr>
      </w:pPr>
      <w:r>
        <w:rPr>
          <w:rFonts w:ascii="Candara" w:eastAsia="STKaiti" w:hAnsi="Candara" w:cs="Tahoma"/>
          <w:lang w:eastAsia="ja-JP"/>
        </w:rPr>
        <w:t xml:space="preserve">WHY: </w:t>
      </w:r>
      <w:r w:rsidR="00C84AFB">
        <w:rPr>
          <w:rFonts w:ascii="Candara" w:eastAsia="STKaiti" w:hAnsi="Candara" w:cs="Tahoma"/>
          <w:lang w:eastAsia="ja-JP"/>
        </w:rPr>
        <w:t>New</w:t>
      </w:r>
      <w:r>
        <w:rPr>
          <w:rFonts w:ascii="Candara" w:eastAsia="STKaiti" w:hAnsi="Candara" w:cs="Tahoma"/>
          <w:lang w:eastAsia="ja-JP"/>
        </w:rPr>
        <w:t xml:space="preserve"> technology </w:t>
      </w:r>
      <w:r w:rsidR="00AF6F6F">
        <w:rPr>
          <w:rFonts w:ascii="Candara" w:eastAsia="STKaiti" w:hAnsi="Candara" w:cs="Tahoma"/>
          <w:lang w:eastAsia="ja-JP"/>
        </w:rPr>
        <w:t>enable</w:t>
      </w:r>
      <w:r w:rsidR="00C84AFB">
        <w:rPr>
          <w:rFonts w:ascii="Candara" w:eastAsia="STKaiti" w:hAnsi="Candara" w:cs="Tahoma"/>
          <w:lang w:eastAsia="ja-JP"/>
        </w:rPr>
        <w:t>s</w:t>
      </w:r>
      <w:r w:rsidR="00AF6F6F">
        <w:rPr>
          <w:rFonts w:ascii="Candara" w:eastAsia="STKaiti" w:hAnsi="Candara" w:cs="Tahoma"/>
          <w:lang w:eastAsia="ja-JP"/>
        </w:rPr>
        <w:t xml:space="preserve"> </w:t>
      </w:r>
      <w:r>
        <w:rPr>
          <w:rFonts w:ascii="Candara" w:eastAsia="STKaiti" w:hAnsi="Candara" w:cs="Tahoma"/>
          <w:lang w:eastAsia="ja-JP"/>
        </w:rPr>
        <w:t>you</w:t>
      </w:r>
      <w:r w:rsidR="00C84AFB">
        <w:rPr>
          <w:rFonts w:ascii="Candara" w:eastAsia="STKaiti" w:hAnsi="Candara" w:cs="Tahoma"/>
          <w:lang w:eastAsia="ja-JP"/>
        </w:rPr>
        <w:t>r organization</w:t>
      </w:r>
      <w:r>
        <w:rPr>
          <w:rFonts w:ascii="Candara" w:eastAsia="STKaiti" w:hAnsi="Candara" w:cs="Tahoma"/>
          <w:lang w:eastAsia="ja-JP"/>
        </w:rPr>
        <w:t xml:space="preserve"> to deepen</w:t>
      </w:r>
      <w:r w:rsidR="009D23DF" w:rsidRPr="002F43D5">
        <w:rPr>
          <w:rFonts w:ascii="Candara" w:eastAsia="STKaiti" w:hAnsi="Candara" w:cs="Tahoma"/>
          <w:lang w:eastAsia="ja-JP"/>
        </w:rPr>
        <w:t xml:space="preserve"> the relationship </w:t>
      </w:r>
      <w:r w:rsidR="00C84AFB">
        <w:rPr>
          <w:rFonts w:ascii="Candara" w:eastAsia="STKaiti" w:hAnsi="Candara" w:cs="Tahoma"/>
          <w:lang w:eastAsia="ja-JP"/>
        </w:rPr>
        <w:t>with</w:t>
      </w:r>
      <w:r w:rsidR="002B1D21">
        <w:rPr>
          <w:rFonts w:ascii="Candara" w:eastAsia="STKaiti" w:hAnsi="Candara" w:cs="Tahoma"/>
          <w:lang w:eastAsia="ja-JP"/>
        </w:rPr>
        <w:t xml:space="preserve"> youth</w:t>
      </w:r>
      <w:r w:rsidR="009D23DF" w:rsidRPr="002F43D5">
        <w:rPr>
          <w:rFonts w:ascii="Candara" w:eastAsia="STKaiti" w:hAnsi="Candara" w:cs="Tahoma"/>
          <w:lang w:eastAsia="ja-JP"/>
        </w:rPr>
        <w:t xml:space="preserve"> and </w:t>
      </w:r>
      <w:r w:rsidR="00C84AFB">
        <w:rPr>
          <w:rFonts w:ascii="Candara" w:eastAsia="STKaiti" w:hAnsi="Candara" w:cs="Tahoma"/>
          <w:lang w:eastAsia="ja-JP"/>
        </w:rPr>
        <w:t>local educators</w:t>
      </w:r>
      <w:r w:rsidR="00366AF6">
        <w:rPr>
          <w:rFonts w:ascii="Candara" w:eastAsia="STKaiti" w:hAnsi="Candara" w:cs="Tahoma"/>
          <w:lang w:eastAsia="ja-JP"/>
        </w:rPr>
        <w:t xml:space="preserve"> because you support the acquisition of </w:t>
      </w:r>
      <w:r w:rsidR="00C84AFB">
        <w:rPr>
          <w:rFonts w:ascii="Candara" w:eastAsia="STKaiti" w:hAnsi="Candara" w:cs="Tahoma"/>
          <w:lang w:eastAsia="ja-JP"/>
        </w:rPr>
        <w:t>professional 21</w:t>
      </w:r>
      <w:r w:rsidR="00C84AFB" w:rsidRPr="00C84AFB">
        <w:rPr>
          <w:rFonts w:ascii="Candara" w:eastAsia="STKaiti" w:hAnsi="Candara" w:cs="Tahoma"/>
          <w:vertAlign w:val="superscript"/>
          <w:lang w:eastAsia="ja-JP"/>
        </w:rPr>
        <w:t>st</w:t>
      </w:r>
      <w:r w:rsidR="00C84AFB">
        <w:rPr>
          <w:rFonts w:ascii="Candara" w:eastAsia="STKaiti" w:hAnsi="Candara" w:cs="Tahoma"/>
          <w:lang w:eastAsia="ja-JP"/>
        </w:rPr>
        <w:t xml:space="preserve"> century </w:t>
      </w:r>
      <w:r w:rsidR="00366AF6">
        <w:rPr>
          <w:rFonts w:ascii="Candara" w:eastAsia="STKaiti" w:hAnsi="Candara" w:cs="Tahoma"/>
          <w:lang w:eastAsia="ja-JP"/>
        </w:rPr>
        <w:t xml:space="preserve">and real world </w:t>
      </w:r>
      <w:r w:rsidR="00C84AFB">
        <w:rPr>
          <w:rFonts w:ascii="Candara" w:eastAsia="STKaiti" w:hAnsi="Candara" w:cs="Tahoma"/>
          <w:lang w:eastAsia="ja-JP"/>
        </w:rPr>
        <w:t>skills</w:t>
      </w:r>
      <w:r w:rsidR="005671E5">
        <w:rPr>
          <w:rFonts w:ascii="Candara" w:eastAsia="STKaiti" w:hAnsi="Candara" w:cs="Tahoma"/>
          <w:lang w:eastAsia="ja-JP"/>
        </w:rPr>
        <w:t>.</w:t>
      </w:r>
      <w:r w:rsidR="009D23DF" w:rsidRPr="002F43D5">
        <w:rPr>
          <w:rFonts w:ascii="Candara" w:eastAsia="STKaiti" w:hAnsi="Candara" w:cs="Tahoma"/>
          <w:lang w:eastAsia="ja-JP"/>
        </w:rPr>
        <w:t xml:space="preserve"> </w:t>
      </w:r>
    </w:p>
    <w:p w14:paraId="18367674" w14:textId="66A530AE" w:rsidR="00DF63C7" w:rsidRPr="002F43D5" w:rsidRDefault="00AF6F6F" w:rsidP="006C41F0">
      <w:pPr>
        <w:spacing w:after="160" w:line="259" w:lineRule="auto"/>
        <w:rPr>
          <w:rFonts w:ascii="Candara" w:eastAsia="STKaiti" w:hAnsi="Candara" w:cs="Tahoma"/>
          <w:lang w:eastAsia="ja-JP"/>
        </w:rPr>
      </w:pPr>
      <w:r>
        <w:rPr>
          <w:rFonts w:ascii="Candara" w:eastAsia="STKaiti" w:hAnsi="Candara" w:cs="Tahoma"/>
          <w:lang w:eastAsia="ja-JP"/>
        </w:rPr>
        <w:t xml:space="preserve">HOW: </w:t>
      </w:r>
      <w:r w:rsidR="000B57FC">
        <w:rPr>
          <w:rFonts w:ascii="Candara" w:eastAsia="STKaiti" w:hAnsi="Candara" w:cs="Tahoma"/>
          <w:lang w:eastAsia="ja-JP"/>
        </w:rPr>
        <w:t>Young people</w:t>
      </w:r>
      <w:r w:rsidR="00CD08EC" w:rsidRPr="002F43D5">
        <w:rPr>
          <w:rFonts w:ascii="Candara" w:eastAsia="STKaiti" w:hAnsi="Candara" w:cs="Tahoma"/>
          <w:lang w:eastAsia="ja-JP"/>
        </w:rPr>
        <w:t xml:space="preserve"> </w:t>
      </w:r>
      <w:r w:rsidR="00696015">
        <w:rPr>
          <w:rFonts w:ascii="Candara" w:eastAsia="STKaiti" w:hAnsi="Candara" w:cs="Tahoma"/>
          <w:lang w:eastAsia="ja-JP"/>
        </w:rPr>
        <w:t>conduct</w:t>
      </w:r>
      <w:r w:rsidR="000B57FC">
        <w:rPr>
          <w:rFonts w:ascii="Candara" w:eastAsia="STKaiti" w:hAnsi="Candara" w:cs="Tahoma"/>
          <w:lang w:eastAsia="ja-JP"/>
        </w:rPr>
        <w:t xml:space="preserve"> research</w:t>
      </w:r>
      <w:r w:rsidR="0051351B">
        <w:rPr>
          <w:rFonts w:ascii="Candara" w:eastAsia="STKaiti" w:hAnsi="Candara" w:cs="Tahoma"/>
          <w:lang w:eastAsia="ja-JP"/>
        </w:rPr>
        <w:t xml:space="preserve"> and interviews,</w:t>
      </w:r>
      <w:r w:rsidR="00696015">
        <w:rPr>
          <w:rFonts w:ascii="Candara" w:eastAsia="STKaiti" w:hAnsi="Candara" w:cs="Tahoma"/>
          <w:lang w:eastAsia="ja-JP"/>
        </w:rPr>
        <w:t xml:space="preserve"> </w:t>
      </w:r>
      <w:r w:rsidR="0051351B">
        <w:rPr>
          <w:rFonts w:ascii="Candara" w:eastAsia="STKaiti" w:hAnsi="Candara" w:cs="Tahoma"/>
          <w:lang w:eastAsia="ja-JP"/>
        </w:rPr>
        <w:t>make</w:t>
      </w:r>
      <w:r w:rsidR="001F0DA1">
        <w:rPr>
          <w:rFonts w:ascii="Candara" w:eastAsia="STKaiti" w:hAnsi="Candara" w:cs="Tahoma"/>
          <w:lang w:eastAsia="ja-JP"/>
        </w:rPr>
        <w:t xml:space="preserve"> </w:t>
      </w:r>
      <w:r w:rsidR="008A7107">
        <w:rPr>
          <w:rFonts w:ascii="Candara" w:eastAsia="STKaiti" w:hAnsi="Candara" w:cs="Tahoma"/>
          <w:lang w:eastAsia="ja-JP"/>
        </w:rPr>
        <w:t>recording</w:t>
      </w:r>
      <w:r w:rsidR="0051351B">
        <w:rPr>
          <w:rFonts w:ascii="Candara" w:eastAsia="STKaiti" w:hAnsi="Candara" w:cs="Tahoma"/>
          <w:lang w:eastAsia="ja-JP"/>
        </w:rPr>
        <w:t>s,</w:t>
      </w:r>
      <w:r w:rsidR="008A7107">
        <w:rPr>
          <w:rFonts w:ascii="Candara" w:eastAsia="STKaiti" w:hAnsi="Candara" w:cs="Tahoma"/>
          <w:lang w:eastAsia="ja-JP"/>
        </w:rPr>
        <w:t xml:space="preserve"> </w:t>
      </w:r>
      <w:r w:rsidR="0051351B">
        <w:rPr>
          <w:rFonts w:ascii="Candara" w:eastAsia="STKaiti" w:hAnsi="Candara" w:cs="Tahoma"/>
          <w:lang w:eastAsia="ja-JP"/>
        </w:rPr>
        <w:t>and</w:t>
      </w:r>
      <w:r w:rsidR="006C41F0" w:rsidRPr="002F43D5">
        <w:rPr>
          <w:rFonts w:ascii="Candara" w:eastAsia="STKaiti" w:hAnsi="Candara" w:cs="Tahoma"/>
          <w:lang w:eastAsia="ja-JP"/>
        </w:rPr>
        <w:t xml:space="preserve"> </w:t>
      </w:r>
      <w:r w:rsidR="001F0DA1">
        <w:rPr>
          <w:rFonts w:ascii="Candara" w:eastAsia="STKaiti" w:hAnsi="Candara" w:cs="Tahoma"/>
          <w:lang w:eastAsia="ja-JP"/>
        </w:rPr>
        <w:t>produce</w:t>
      </w:r>
      <w:r w:rsidR="00E11ABC">
        <w:rPr>
          <w:rFonts w:ascii="Candara" w:eastAsia="STKaiti" w:hAnsi="Candara" w:cs="Tahoma"/>
          <w:lang w:eastAsia="ja-JP"/>
        </w:rPr>
        <w:t xml:space="preserve"> digital stories</w:t>
      </w:r>
      <w:r w:rsidR="00696015">
        <w:rPr>
          <w:rFonts w:ascii="Candara" w:eastAsia="STKaiti" w:hAnsi="Candara" w:cs="Tahoma"/>
          <w:lang w:eastAsia="ja-JP"/>
        </w:rPr>
        <w:t xml:space="preserve"> relevant to </w:t>
      </w:r>
      <w:r w:rsidR="008A7107">
        <w:rPr>
          <w:rFonts w:ascii="Candara" w:eastAsia="STKaiti" w:hAnsi="Candara" w:cs="Tahoma"/>
          <w:lang w:eastAsia="ja-JP"/>
        </w:rPr>
        <w:t xml:space="preserve">your </w:t>
      </w:r>
      <w:proofErr w:type="spellStart"/>
      <w:r w:rsidR="008A7107">
        <w:rPr>
          <w:rFonts w:ascii="Candara" w:eastAsia="STKaiti" w:hAnsi="Candara" w:cs="Tahoma"/>
          <w:lang w:eastAsia="ja-JP"/>
        </w:rPr>
        <w:t>MoMS</w:t>
      </w:r>
      <w:proofErr w:type="spellEnd"/>
      <w:r w:rsidR="008A7107">
        <w:rPr>
          <w:rFonts w:ascii="Candara" w:eastAsia="STKaiti" w:hAnsi="Candara" w:cs="Tahoma"/>
          <w:lang w:eastAsia="ja-JP"/>
        </w:rPr>
        <w:t xml:space="preserve"> exhibition</w:t>
      </w:r>
      <w:r w:rsidR="0051351B">
        <w:rPr>
          <w:rFonts w:ascii="Candara" w:eastAsia="STKaiti" w:hAnsi="Candara" w:cs="Tahoma"/>
          <w:lang w:eastAsia="ja-JP"/>
        </w:rPr>
        <w:t xml:space="preserve"> by using professional equipment.</w:t>
      </w:r>
    </w:p>
    <w:p w14:paraId="7C6AF4E3" w14:textId="1A0782EE" w:rsidR="00C73E7A" w:rsidRDefault="009A12B7" w:rsidP="006C41F0">
      <w:pPr>
        <w:spacing w:after="160" w:line="259" w:lineRule="auto"/>
        <w:rPr>
          <w:rFonts w:ascii="Candara" w:eastAsia="STKaiti" w:hAnsi="Candara" w:cs="Tahoma"/>
          <w:lang w:eastAsia="ja-JP"/>
        </w:rPr>
      </w:pPr>
      <w:r w:rsidRPr="008A7107">
        <w:rPr>
          <w:rFonts w:ascii="Candara" w:eastAsia="STKaiti" w:hAnsi="Candara" w:cs="Tahoma"/>
          <w:i/>
          <w:noProof/>
          <w:spacing w:val="-10"/>
          <w:kern w:val="28"/>
          <w:sz w:val="68"/>
          <w:szCs w:val="68"/>
          <w:highlight w:val="yellow"/>
        </w:rPr>
        <w:drawing>
          <wp:anchor distT="0" distB="0" distL="114300" distR="114300" simplePos="0" relativeHeight="251660288" behindDoc="1" locked="0" layoutInCell="1" allowOverlap="1" wp14:anchorId="018D0A71" wp14:editId="1AD64581">
            <wp:simplePos x="0" y="0"/>
            <wp:positionH relativeFrom="column">
              <wp:posOffset>0</wp:posOffset>
            </wp:positionH>
            <wp:positionV relativeFrom="paragraph">
              <wp:posOffset>4445</wp:posOffset>
            </wp:positionV>
            <wp:extent cx="2613660" cy="1844040"/>
            <wp:effectExtent l="0" t="0" r="0" b="3810"/>
            <wp:wrapSquare wrapText="bothSides"/>
            <wp:docPr id="1" name="Picture 1" descr="C:\Users\SSVizio\Desktop\YAG\ASEA hi-res\July 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izio\Desktop\YAG\ASEA hi-res\July 9-12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8503" t="26626" r="8160" b="34086"/>
                    <a:stretch/>
                  </pic:blipFill>
                  <pic:spPr bwMode="auto">
                    <a:xfrm>
                      <a:off x="0" y="0"/>
                      <a:ext cx="2613660"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8A7107" w:rsidRPr="008A7107">
        <w:rPr>
          <w:rFonts w:ascii="Candara" w:eastAsia="STKaiti" w:hAnsi="Candara" w:cs="Tahoma"/>
          <w:i/>
          <w:lang w:eastAsia="ja-JP"/>
        </w:rPr>
        <w:t>Stories: YES</w:t>
      </w:r>
      <w:r w:rsidR="00DF63C7" w:rsidRPr="002F43D5">
        <w:rPr>
          <w:rFonts w:ascii="Candara" w:eastAsia="STKaiti" w:hAnsi="Candara" w:cs="Tahoma"/>
          <w:lang w:eastAsia="ja-JP"/>
        </w:rPr>
        <w:t xml:space="preserve"> </w:t>
      </w:r>
      <w:r w:rsidR="004B47BE">
        <w:rPr>
          <w:rFonts w:ascii="Candara" w:eastAsia="STKaiti" w:hAnsi="Candara" w:cs="Tahoma"/>
          <w:lang w:eastAsia="ja-JP"/>
        </w:rPr>
        <w:t xml:space="preserve">makes </w:t>
      </w:r>
      <w:r w:rsidR="00264312">
        <w:rPr>
          <w:rFonts w:ascii="Candara" w:eastAsia="STKaiti" w:hAnsi="Candara" w:cs="Tahoma"/>
          <w:lang w:eastAsia="ja-JP"/>
        </w:rPr>
        <w:t>your organization</w:t>
      </w:r>
      <w:r w:rsidR="004B47BE">
        <w:rPr>
          <w:rFonts w:ascii="Candara" w:eastAsia="STKaiti" w:hAnsi="Candara" w:cs="Tahoma"/>
          <w:lang w:eastAsia="ja-JP"/>
        </w:rPr>
        <w:t xml:space="preserve"> a </w:t>
      </w:r>
      <w:r w:rsidR="00E26CF5">
        <w:rPr>
          <w:rFonts w:ascii="Candara" w:eastAsia="STKaiti" w:hAnsi="Candara" w:cs="Tahoma"/>
          <w:lang w:eastAsia="ja-JP"/>
        </w:rPr>
        <w:t xml:space="preserve">technology </w:t>
      </w:r>
      <w:r w:rsidR="0051351B">
        <w:rPr>
          <w:rFonts w:ascii="Candara" w:eastAsia="STKaiti" w:hAnsi="Candara" w:cs="Tahoma"/>
          <w:lang w:eastAsia="ja-JP"/>
        </w:rPr>
        <w:t>hub</w:t>
      </w:r>
      <w:r w:rsidR="00DF63C7" w:rsidRPr="002F43D5">
        <w:rPr>
          <w:rFonts w:ascii="Candara" w:eastAsia="STKaiti" w:hAnsi="Candara" w:cs="Tahoma"/>
          <w:lang w:eastAsia="ja-JP"/>
        </w:rPr>
        <w:t xml:space="preserve">, </w:t>
      </w:r>
      <w:r w:rsidR="00B95295" w:rsidRPr="002F43D5">
        <w:rPr>
          <w:rFonts w:ascii="Candara" w:eastAsia="STKaiti" w:hAnsi="Candara" w:cs="Tahoma"/>
          <w:lang w:eastAsia="ja-JP"/>
        </w:rPr>
        <w:t>creating a connection</w:t>
      </w:r>
      <w:r w:rsidR="00DF63C7" w:rsidRPr="002F43D5">
        <w:rPr>
          <w:rFonts w:ascii="Candara" w:eastAsia="STKaiti" w:hAnsi="Candara" w:cs="Tahoma"/>
          <w:lang w:eastAsia="ja-JP"/>
        </w:rPr>
        <w:t xml:space="preserve"> to </w:t>
      </w:r>
      <w:r w:rsidR="004B47BE">
        <w:rPr>
          <w:rFonts w:ascii="Candara" w:eastAsia="STKaiti" w:hAnsi="Candara" w:cs="Tahoma"/>
          <w:lang w:eastAsia="ja-JP"/>
        </w:rPr>
        <w:t>kids</w:t>
      </w:r>
      <w:r w:rsidR="00C73E7A">
        <w:rPr>
          <w:rFonts w:ascii="Candara" w:eastAsia="STKaiti" w:hAnsi="Candara" w:cs="Tahoma"/>
          <w:lang w:eastAsia="ja-JP"/>
        </w:rPr>
        <w:t xml:space="preserve"> in a way they</w:t>
      </w:r>
      <w:r w:rsidR="00696015">
        <w:rPr>
          <w:rFonts w:ascii="Candara" w:eastAsia="STKaiti" w:hAnsi="Candara" w:cs="Tahoma"/>
          <w:lang w:eastAsia="ja-JP"/>
        </w:rPr>
        <w:t xml:space="preserve"> can relate</w:t>
      </w:r>
      <w:r w:rsidR="009D23DF" w:rsidRPr="002F43D5">
        <w:rPr>
          <w:rFonts w:ascii="Candara" w:eastAsia="STKaiti" w:hAnsi="Candara" w:cs="Tahoma"/>
          <w:lang w:eastAsia="ja-JP"/>
        </w:rPr>
        <w:t>.</w:t>
      </w:r>
      <w:proofErr w:type="gramEnd"/>
      <w:r w:rsidR="00B95295" w:rsidRPr="002F43D5">
        <w:rPr>
          <w:rFonts w:ascii="Candara" w:eastAsia="STKaiti" w:hAnsi="Candara" w:cs="Tahoma"/>
          <w:lang w:eastAsia="ja-JP"/>
        </w:rPr>
        <w:t xml:space="preserve"> </w:t>
      </w:r>
      <w:r w:rsidR="00855209">
        <w:rPr>
          <w:rFonts w:ascii="Candara" w:eastAsia="STKaiti" w:hAnsi="Candara" w:cs="Tahoma"/>
          <w:lang w:eastAsia="ja-JP"/>
        </w:rPr>
        <w:t xml:space="preserve">Kids </w:t>
      </w:r>
      <w:bookmarkStart w:id="0" w:name="_GoBack"/>
      <w:bookmarkEnd w:id="0"/>
      <w:r w:rsidR="00855209">
        <w:rPr>
          <w:rFonts w:ascii="Candara" w:eastAsia="STKaiti" w:hAnsi="Candara" w:cs="Tahoma"/>
          <w:lang w:eastAsia="ja-JP"/>
        </w:rPr>
        <w:t xml:space="preserve">use </w:t>
      </w:r>
      <w:r w:rsidR="00696015">
        <w:rPr>
          <w:rFonts w:ascii="Candara" w:eastAsia="STKaiti" w:hAnsi="Candara" w:cs="Tahoma"/>
          <w:lang w:eastAsia="ja-JP"/>
        </w:rPr>
        <w:t xml:space="preserve">the </w:t>
      </w:r>
      <w:r w:rsidR="00855209">
        <w:rPr>
          <w:rFonts w:ascii="Candara" w:eastAsia="STKaiti" w:hAnsi="Candara" w:cs="Tahoma"/>
          <w:lang w:eastAsia="ja-JP"/>
        </w:rPr>
        <w:t xml:space="preserve">experience for college applications or </w:t>
      </w:r>
      <w:r w:rsidR="00F15E93">
        <w:rPr>
          <w:rFonts w:ascii="Candara" w:eastAsia="STKaiti" w:hAnsi="Candara" w:cs="Tahoma"/>
          <w:lang w:eastAsia="ja-JP"/>
        </w:rPr>
        <w:t>to build</w:t>
      </w:r>
      <w:r w:rsidR="001F0DA1">
        <w:rPr>
          <w:rFonts w:ascii="Candara" w:eastAsia="STKaiti" w:hAnsi="Candara" w:cs="Tahoma"/>
          <w:lang w:eastAsia="ja-JP"/>
        </w:rPr>
        <w:t xml:space="preserve"> resumes</w:t>
      </w:r>
      <w:r w:rsidR="0051351B">
        <w:rPr>
          <w:rFonts w:ascii="Candara" w:eastAsia="STKaiti" w:hAnsi="Candara" w:cs="Tahoma"/>
          <w:lang w:eastAsia="ja-JP"/>
        </w:rPr>
        <w:t>, while venues enhance</w:t>
      </w:r>
      <w:r w:rsidR="001F0DA1">
        <w:rPr>
          <w:rFonts w:ascii="Candara" w:eastAsia="STKaiti" w:hAnsi="Candara" w:cs="Tahoma"/>
          <w:lang w:eastAsia="ja-JP"/>
        </w:rPr>
        <w:t xml:space="preserve"> local </w:t>
      </w:r>
      <w:r w:rsidR="0051351B">
        <w:rPr>
          <w:rFonts w:ascii="Candara" w:eastAsia="STKaiti" w:hAnsi="Candara" w:cs="Tahoma"/>
          <w:lang w:eastAsia="ja-JP"/>
        </w:rPr>
        <w:t>partnerships</w:t>
      </w:r>
      <w:r w:rsidR="001F0DA1">
        <w:rPr>
          <w:rFonts w:ascii="Candara" w:eastAsia="STKaiti" w:hAnsi="Candara" w:cs="Tahoma"/>
          <w:lang w:eastAsia="ja-JP"/>
        </w:rPr>
        <w:t xml:space="preserve"> </w:t>
      </w:r>
      <w:r w:rsidR="0051351B">
        <w:rPr>
          <w:rFonts w:ascii="Candara" w:eastAsia="STKaiti" w:hAnsi="Candara" w:cs="Tahoma"/>
          <w:lang w:eastAsia="ja-JP"/>
        </w:rPr>
        <w:t>and acquire</w:t>
      </w:r>
      <w:r w:rsidR="00855209">
        <w:rPr>
          <w:rFonts w:ascii="Candara" w:eastAsia="STKaiti" w:hAnsi="Candara" w:cs="Tahoma"/>
          <w:lang w:eastAsia="ja-JP"/>
        </w:rPr>
        <w:t xml:space="preserve"> </w:t>
      </w:r>
      <w:r w:rsidR="00C73E7A">
        <w:rPr>
          <w:rFonts w:ascii="Candara" w:eastAsia="STKaiti" w:hAnsi="Candara" w:cs="Tahoma"/>
          <w:lang w:eastAsia="ja-JP"/>
        </w:rPr>
        <w:t xml:space="preserve">valuable </w:t>
      </w:r>
      <w:r w:rsidR="0051351B">
        <w:rPr>
          <w:rFonts w:ascii="Candara" w:eastAsia="STKaiti" w:hAnsi="Candara" w:cs="Tahoma"/>
          <w:lang w:eastAsia="ja-JP"/>
        </w:rPr>
        <w:t>equipment</w:t>
      </w:r>
      <w:r w:rsidR="00C73E7A">
        <w:rPr>
          <w:rFonts w:ascii="Candara" w:eastAsia="STKaiti" w:hAnsi="Candara" w:cs="Tahoma"/>
          <w:lang w:eastAsia="ja-JP"/>
        </w:rPr>
        <w:t>.</w:t>
      </w:r>
    </w:p>
    <w:p w14:paraId="2E41A3E0" w14:textId="4357DD5B" w:rsidR="00855209" w:rsidRDefault="0051351B" w:rsidP="006C41F0">
      <w:pPr>
        <w:spacing w:after="160" w:line="259" w:lineRule="auto"/>
        <w:rPr>
          <w:rFonts w:ascii="Candara" w:eastAsia="STKaiti" w:hAnsi="Candara" w:cs="Tahoma"/>
          <w:lang w:eastAsia="ja-JP"/>
        </w:rPr>
      </w:pPr>
      <w:r>
        <w:rPr>
          <w:rFonts w:ascii="Candara" w:eastAsia="STKaiti" w:hAnsi="Candara" w:cs="Tahoma"/>
          <w:lang w:eastAsia="ja-JP"/>
        </w:rPr>
        <w:t>P</w:t>
      </w:r>
      <w:r w:rsidR="0061440C">
        <w:rPr>
          <w:rFonts w:ascii="Candara" w:eastAsia="STKaiti" w:hAnsi="Candara" w:cs="Tahoma"/>
          <w:lang w:eastAsia="ja-JP"/>
        </w:rPr>
        <w:t>rojects</w:t>
      </w:r>
      <w:r w:rsidR="00696015">
        <w:rPr>
          <w:rFonts w:ascii="Candara" w:eastAsia="STKaiti" w:hAnsi="Candara" w:cs="Tahoma"/>
          <w:lang w:eastAsia="ja-JP"/>
        </w:rPr>
        <w:t xml:space="preserve"> </w:t>
      </w:r>
      <w:r>
        <w:rPr>
          <w:rFonts w:ascii="Candara" w:eastAsia="STKaiti" w:hAnsi="Candara" w:cs="Tahoma"/>
          <w:lang w:eastAsia="ja-JP"/>
        </w:rPr>
        <w:t>may be</w:t>
      </w:r>
      <w:r w:rsidR="006C41F0" w:rsidRPr="002F43D5">
        <w:rPr>
          <w:rFonts w:ascii="Candara" w:eastAsia="STKaiti" w:hAnsi="Candara" w:cs="Tahoma"/>
          <w:lang w:eastAsia="ja-JP"/>
        </w:rPr>
        <w:t xml:space="preserve"> multi-media websites</w:t>
      </w:r>
      <w:r w:rsidR="003F03FC">
        <w:rPr>
          <w:rFonts w:ascii="Candara" w:eastAsia="STKaiti" w:hAnsi="Candara" w:cs="Tahoma"/>
          <w:lang w:eastAsia="ja-JP"/>
        </w:rPr>
        <w:t xml:space="preserve"> </w:t>
      </w:r>
      <w:r w:rsidR="00855209">
        <w:rPr>
          <w:rFonts w:ascii="Candara" w:eastAsia="STKaiti" w:hAnsi="Candara" w:cs="Tahoma"/>
          <w:lang w:eastAsia="ja-JP"/>
        </w:rPr>
        <w:t>or</w:t>
      </w:r>
      <w:r w:rsidR="003F03FC">
        <w:rPr>
          <w:rFonts w:ascii="Candara" w:eastAsia="STKaiti" w:hAnsi="Candara" w:cs="Tahoma"/>
          <w:lang w:eastAsia="ja-JP"/>
        </w:rPr>
        <w:t xml:space="preserve"> short </w:t>
      </w:r>
      <w:r w:rsidR="00855209">
        <w:rPr>
          <w:rFonts w:ascii="Candara" w:eastAsia="STKaiti" w:hAnsi="Candara" w:cs="Tahoma"/>
          <w:lang w:eastAsia="ja-JP"/>
        </w:rPr>
        <w:t>video</w:t>
      </w:r>
      <w:r w:rsidR="008A7107">
        <w:rPr>
          <w:rFonts w:ascii="Candara" w:eastAsia="STKaiti" w:hAnsi="Candara" w:cs="Tahoma"/>
          <w:lang w:eastAsia="ja-JP"/>
        </w:rPr>
        <w:t>s</w:t>
      </w:r>
      <w:r w:rsidR="00855209">
        <w:rPr>
          <w:rFonts w:ascii="Candara" w:eastAsia="STKaiti" w:hAnsi="Candara" w:cs="Tahoma"/>
          <w:lang w:eastAsia="ja-JP"/>
        </w:rPr>
        <w:t xml:space="preserve">, </w:t>
      </w:r>
      <w:r>
        <w:rPr>
          <w:rFonts w:ascii="Candara" w:eastAsia="STKaiti" w:hAnsi="Candara" w:cs="Tahoma"/>
          <w:lang w:eastAsia="ja-JP"/>
        </w:rPr>
        <w:t>as long as they</w:t>
      </w:r>
      <w:r w:rsidR="008A7107">
        <w:rPr>
          <w:rFonts w:ascii="Candara" w:eastAsia="STKaiti" w:hAnsi="Candara" w:cs="Tahoma"/>
          <w:lang w:eastAsia="ja-JP"/>
        </w:rPr>
        <w:t xml:space="preserve"> support </w:t>
      </w:r>
      <w:r w:rsidR="009214EB">
        <w:rPr>
          <w:rFonts w:ascii="Candara" w:eastAsia="STKaiti" w:hAnsi="Candara" w:cs="Tahoma"/>
          <w:lang w:eastAsia="ja-JP"/>
        </w:rPr>
        <w:t xml:space="preserve">youth </w:t>
      </w:r>
      <w:r>
        <w:rPr>
          <w:rFonts w:ascii="Candara" w:eastAsia="STKaiti" w:hAnsi="Candara" w:cs="Tahoma"/>
          <w:lang w:eastAsia="ja-JP"/>
        </w:rPr>
        <w:t>to explore</w:t>
      </w:r>
      <w:r w:rsidR="009214EB">
        <w:rPr>
          <w:rFonts w:ascii="Candara" w:eastAsia="STKaiti" w:hAnsi="Candara" w:cs="Tahoma"/>
          <w:lang w:eastAsia="ja-JP"/>
        </w:rPr>
        <w:t xml:space="preserve"> </w:t>
      </w:r>
      <w:r w:rsidR="00B81682">
        <w:rPr>
          <w:rFonts w:ascii="Candara" w:eastAsia="STKaiti" w:hAnsi="Candara" w:cs="Tahoma"/>
          <w:lang w:eastAsia="ja-JP"/>
        </w:rPr>
        <w:t>the</w:t>
      </w:r>
      <w:r w:rsidR="008A7107">
        <w:rPr>
          <w:rFonts w:ascii="Candara" w:eastAsia="STKaiti" w:hAnsi="Candara" w:cs="Tahoma"/>
          <w:lang w:eastAsia="ja-JP"/>
        </w:rPr>
        <w:t xml:space="preserve"> community from their </w:t>
      </w:r>
      <w:r w:rsidR="00B81682">
        <w:rPr>
          <w:rFonts w:ascii="Candara" w:eastAsia="STKaiti" w:hAnsi="Candara" w:cs="Tahoma"/>
          <w:lang w:eastAsia="ja-JP"/>
        </w:rPr>
        <w:t>perspective</w:t>
      </w:r>
      <w:r w:rsidR="008A7107">
        <w:rPr>
          <w:rFonts w:ascii="Candara" w:eastAsia="STKaiti" w:hAnsi="Candara" w:cs="Tahoma"/>
          <w:lang w:eastAsia="ja-JP"/>
        </w:rPr>
        <w:t>.</w:t>
      </w:r>
      <w:r w:rsidR="00366AF6">
        <w:rPr>
          <w:rFonts w:ascii="Candara" w:eastAsia="STKaiti" w:hAnsi="Candara" w:cs="Tahoma"/>
          <w:lang w:eastAsia="ja-JP"/>
        </w:rPr>
        <w:t xml:space="preserve"> (</w:t>
      </w:r>
      <w:r w:rsidR="0017164E">
        <w:rPr>
          <w:rFonts w:ascii="Candara" w:eastAsia="STKaiti" w:hAnsi="Candara" w:cs="Tahoma"/>
          <w:lang w:eastAsia="ja-JP"/>
        </w:rPr>
        <w:t>See</w:t>
      </w:r>
      <w:r w:rsidR="00366AF6">
        <w:rPr>
          <w:rFonts w:ascii="Candara" w:eastAsia="STKaiti" w:hAnsi="Candara" w:cs="Tahoma"/>
          <w:lang w:eastAsia="ja-JP"/>
        </w:rPr>
        <w:t xml:space="preserve"> </w:t>
      </w:r>
      <w:r w:rsidR="00366AF6" w:rsidRPr="0051351B">
        <w:rPr>
          <w:rFonts w:ascii="Candara" w:eastAsia="STKaiti" w:hAnsi="Candara" w:cs="Tahoma"/>
          <w:lang w:eastAsia="ja-JP"/>
        </w:rPr>
        <w:t>Examples</w:t>
      </w:r>
      <w:r w:rsidR="0017164E">
        <w:rPr>
          <w:rFonts w:ascii="Candara" w:eastAsia="STKaiti" w:hAnsi="Candara" w:cs="Tahoma"/>
          <w:lang w:eastAsia="ja-JP"/>
        </w:rPr>
        <w:t>)</w:t>
      </w:r>
    </w:p>
    <w:p w14:paraId="27388226" w14:textId="7F8DB82D" w:rsidR="006C41F0" w:rsidRPr="002F43D5" w:rsidRDefault="009A12B7" w:rsidP="006C41F0">
      <w:pPr>
        <w:spacing w:after="160" w:line="259" w:lineRule="auto"/>
        <w:rPr>
          <w:rFonts w:ascii="Candara" w:eastAsia="STKaiti" w:hAnsi="Candara" w:cs="Tahoma"/>
          <w:lang w:eastAsia="ja-JP"/>
        </w:rPr>
      </w:pPr>
      <w:r>
        <w:rPr>
          <w:rFonts w:ascii="Candara" w:eastAsia="STKaiti" w:hAnsi="Candara" w:cs="Tahoma"/>
          <w:lang w:eastAsia="ja-JP"/>
        </w:rPr>
        <w:t>The program</w:t>
      </w:r>
      <w:r w:rsidR="00B95295" w:rsidRPr="002F43D5">
        <w:rPr>
          <w:rFonts w:ascii="Candara" w:eastAsia="STKaiti" w:hAnsi="Candara" w:cs="Tahoma"/>
          <w:lang w:eastAsia="ja-JP"/>
        </w:rPr>
        <w:t xml:space="preserve"> can be</w:t>
      </w:r>
      <w:r w:rsidR="00366AF6">
        <w:rPr>
          <w:rFonts w:ascii="Candara" w:eastAsia="STKaiti" w:hAnsi="Candara" w:cs="Tahoma"/>
          <w:lang w:eastAsia="ja-JP"/>
        </w:rPr>
        <w:t xml:space="preserve"> extra</w:t>
      </w:r>
      <w:r>
        <w:rPr>
          <w:rFonts w:ascii="Candara" w:eastAsia="STKaiti" w:hAnsi="Candara" w:cs="Tahoma"/>
          <w:lang w:eastAsia="ja-JP"/>
        </w:rPr>
        <w:t xml:space="preserve">curricular or a </w:t>
      </w:r>
      <w:r w:rsidR="00B95295" w:rsidRPr="002F43D5">
        <w:rPr>
          <w:rFonts w:ascii="Candara" w:eastAsia="STKaiti" w:hAnsi="Candara" w:cs="Tahoma"/>
          <w:lang w:eastAsia="ja-JP"/>
        </w:rPr>
        <w:t xml:space="preserve">school </w:t>
      </w:r>
      <w:r>
        <w:rPr>
          <w:rFonts w:ascii="Candara" w:eastAsia="STKaiti" w:hAnsi="Candara" w:cs="Tahoma"/>
          <w:lang w:eastAsia="ja-JP"/>
        </w:rPr>
        <w:t>collaboration.</w:t>
      </w:r>
      <w:r w:rsidR="00B95295" w:rsidRPr="002F43D5">
        <w:rPr>
          <w:rFonts w:ascii="Candara" w:eastAsia="STKaiti" w:hAnsi="Candara" w:cs="Tahoma"/>
          <w:lang w:eastAsia="ja-JP"/>
        </w:rPr>
        <w:t xml:space="preserve"> </w:t>
      </w:r>
      <w:r>
        <w:rPr>
          <w:rFonts w:ascii="Candara" w:eastAsia="STKaiti" w:hAnsi="Candara" w:cs="Tahoma"/>
          <w:lang w:eastAsia="ja-JP"/>
        </w:rPr>
        <w:t xml:space="preserve">Age range and number of participants can vary, usually depending on how </w:t>
      </w:r>
      <w:r w:rsidR="00F15E93">
        <w:rPr>
          <w:rFonts w:ascii="Candara" w:eastAsia="STKaiti" w:hAnsi="Candara" w:cs="Tahoma"/>
          <w:lang w:eastAsia="ja-JP"/>
        </w:rPr>
        <w:t>many kids</w:t>
      </w:r>
      <w:r>
        <w:rPr>
          <w:rFonts w:ascii="Candara" w:eastAsia="STKaiti" w:hAnsi="Candara" w:cs="Tahoma"/>
          <w:lang w:eastAsia="ja-JP"/>
        </w:rPr>
        <w:t xml:space="preserve"> your organization can </w:t>
      </w:r>
      <w:r w:rsidR="00AF5518">
        <w:rPr>
          <w:rFonts w:ascii="Candara" w:eastAsia="STKaiti" w:hAnsi="Candara" w:cs="Tahoma"/>
          <w:lang w:eastAsia="ja-JP"/>
        </w:rPr>
        <w:t>assist with</w:t>
      </w:r>
      <w:r>
        <w:rPr>
          <w:rFonts w:ascii="Candara" w:eastAsia="STKaiti" w:hAnsi="Candara" w:cs="Tahoma"/>
          <w:lang w:eastAsia="ja-JP"/>
        </w:rPr>
        <w:t xml:space="preserve"> research, </w:t>
      </w:r>
      <w:r w:rsidR="00F15E93">
        <w:rPr>
          <w:rFonts w:ascii="Candara" w:eastAsia="STKaiti" w:hAnsi="Candara" w:cs="Tahoma"/>
          <w:lang w:eastAsia="ja-JP"/>
        </w:rPr>
        <w:t>interviews</w:t>
      </w:r>
      <w:r>
        <w:rPr>
          <w:rFonts w:ascii="Candara" w:eastAsia="STKaiti" w:hAnsi="Candara" w:cs="Tahoma"/>
          <w:lang w:eastAsia="ja-JP"/>
        </w:rPr>
        <w:t xml:space="preserve">, </w:t>
      </w:r>
      <w:r w:rsidR="00F15E93">
        <w:rPr>
          <w:rFonts w:ascii="Candara" w:eastAsia="STKaiti" w:hAnsi="Candara" w:cs="Tahoma"/>
          <w:lang w:eastAsia="ja-JP"/>
        </w:rPr>
        <w:t>writing</w:t>
      </w:r>
      <w:r>
        <w:rPr>
          <w:rFonts w:ascii="Candara" w:eastAsia="STKaiti" w:hAnsi="Candara" w:cs="Tahoma"/>
          <w:lang w:eastAsia="ja-JP"/>
        </w:rPr>
        <w:t>, and editing</w:t>
      </w:r>
      <w:r w:rsidR="00F15E93">
        <w:rPr>
          <w:rFonts w:ascii="Candara" w:eastAsia="STKaiti" w:hAnsi="Candara" w:cs="Tahoma"/>
          <w:lang w:eastAsia="ja-JP"/>
        </w:rPr>
        <w:t xml:space="preserve"> </w:t>
      </w:r>
      <w:r w:rsidRPr="00B81682">
        <w:rPr>
          <w:rFonts w:ascii="Candara" w:eastAsia="STKaiti" w:hAnsi="Candara" w:cs="Tahoma"/>
          <w:lang w:eastAsia="ja-JP"/>
        </w:rPr>
        <w:t>their digital stories.</w:t>
      </w:r>
      <w:r w:rsidR="006C41F0" w:rsidRPr="002F43D5">
        <w:rPr>
          <w:rFonts w:ascii="Candara" w:eastAsia="STKaiti" w:hAnsi="Candara" w:cs="Tahoma"/>
          <w:lang w:eastAsia="ja-JP"/>
        </w:rPr>
        <w:t xml:space="preserve"> </w:t>
      </w:r>
    </w:p>
    <w:p w14:paraId="2F408CAB" w14:textId="0DCFB4F7" w:rsidR="007F0946" w:rsidRDefault="00CC3FD6" w:rsidP="007F0946">
      <w:pPr>
        <w:spacing w:after="160" w:line="259" w:lineRule="auto"/>
        <w:rPr>
          <w:rFonts w:ascii="Candara" w:eastAsia="STKaiti" w:hAnsi="Candara" w:cs="Tahoma"/>
          <w:lang w:eastAsia="ja-JP"/>
        </w:rPr>
      </w:pPr>
      <w:r>
        <w:rPr>
          <w:rFonts w:ascii="Candara" w:eastAsia="STKaiti" w:hAnsi="Candara" w:cs="Tahoma"/>
          <w:lang w:eastAsia="ja-JP"/>
        </w:rPr>
        <w:t>You can b</w:t>
      </w:r>
      <w:r w:rsidR="006C41F0" w:rsidRPr="002F43D5">
        <w:rPr>
          <w:rFonts w:ascii="Candara" w:eastAsia="STKaiti" w:hAnsi="Candara" w:cs="Tahoma"/>
          <w:lang w:eastAsia="ja-JP"/>
        </w:rPr>
        <w:t>lend support and expertise from as many individuals and organizations as you’d like—</w:t>
      </w:r>
      <w:r w:rsidR="00366AF6">
        <w:rPr>
          <w:rFonts w:ascii="Candara" w:eastAsia="STKaiti" w:hAnsi="Candara" w:cs="Tahoma"/>
          <w:lang w:eastAsia="ja-JP"/>
        </w:rPr>
        <w:t xml:space="preserve">more </w:t>
      </w:r>
      <w:r w:rsidR="006C41F0" w:rsidRPr="002F43D5">
        <w:rPr>
          <w:rFonts w:ascii="Candara" w:eastAsia="STKaiti" w:hAnsi="Candara" w:cs="Tahoma"/>
          <w:lang w:eastAsia="ja-JP"/>
        </w:rPr>
        <w:t xml:space="preserve">community input and collaboration make the projects stronger. </w:t>
      </w:r>
      <w:r w:rsidR="0051351B">
        <w:rPr>
          <w:rFonts w:ascii="Candara" w:eastAsia="STKaiti" w:hAnsi="Candara" w:cs="Tahoma"/>
          <w:lang w:eastAsia="ja-JP"/>
        </w:rPr>
        <w:t>Residents, businesses,</w:t>
      </w:r>
      <w:r w:rsidR="009214EB">
        <w:rPr>
          <w:rFonts w:ascii="Candara" w:eastAsia="STKaiti" w:hAnsi="Candara" w:cs="Tahoma"/>
          <w:lang w:eastAsia="ja-JP"/>
        </w:rPr>
        <w:t xml:space="preserve"> and </w:t>
      </w:r>
      <w:r w:rsidR="0051351B">
        <w:rPr>
          <w:rFonts w:ascii="Candara" w:eastAsia="STKaiti" w:hAnsi="Candara" w:cs="Tahoma"/>
          <w:lang w:eastAsia="ja-JP"/>
        </w:rPr>
        <w:t>local</w:t>
      </w:r>
      <w:r w:rsidR="009214EB">
        <w:rPr>
          <w:rFonts w:ascii="Candara" w:eastAsia="STKaiti" w:hAnsi="Candara" w:cs="Tahoma"/>
          <w:lang w:eastAsia="ja-JP"/>
        </w:rPr>
        <w:t xml:space="preserve"> </w:t>
      </w:r>
      <w:r w:rsidR="006C41F0" w:rsidRPr="002F43D5">
        <w:rPr>
          <w:rFonts w:ascii="Candara" w:eastAsia="STKaiti" w:hAnsi="Candara" w:cs="Tahoma"/>
          <w:lang w:eastAsia="ja-JP"/>
        </w:rPr>
        <w:t>organization</w:t>
      </w:r>
      <w:r w:rsidR="0051351B">
        <w:rPr>
          <w:rFonts w:ascii="Candara" w:eastAsia="STKaiti" w:hAnsi="Candara" w:cs="Tahoma"/>
          <w:lang w:eastAsia="ja-JP"/>
        </w:rPr>
        <w:t>s</w:t>
      </w:r>
      <w:r w:rsidR="006C41F0" w:rsidRPr="002F43D5">
        <w:rPr>
          <w:rFonts w:ascii="Candara" w:eastAsia="STKaiti" w:hAnsi="Candara" w:cs="Tahoma"/>
          <w:lang w:eastAsia="ja-JP"/>
        </w:rPr>
        <w:t xml:space="preserve"> are assets </w:t>
      </w:r>
      <w:r w:rsidR="00F15E93">
        <w:rPr>
          <w:rFonts w:ascii="Candara" w:eastAsia="STKaiti" w:hAnsi="Candara" w:cs="Tahoma"/>
          <w:lang w:eastAsia="ja-JP"/>
        </w:rPr>
        <w:t>for</w:t>
      </w:r>
      <w:r w:rsidR="006C41F0" w:rsidRPr="002F43D5">
        <w:rPr>
          <w:rFonts w:ascii="Candara" w:eastAsia="STKaiti" w:hAnsi="Candara" w:cs="Tahoma"/>
          <w:lang w:eastAsia="ja-JP"/>
        </w:rPr>
        <w:t xml:space="preserve"> </w:t>
      </w:r>
      <w:r w:rsidR="009214EB">
        <w:rPr>
          <w:rFonts w:ascii="Candara" w:eastAsia="STKaiti" w:hAnsi="Candara" w:cs="Tahoma"/>
          <w:lang w:eastAsia="ja-JP"/>
        </w:rPr>
        <w:t>this</w:t>
      </w:r>
      <w:r w:rsidR="006C41F0" w:rsidRPr="002F43D5">
        <w:rPr>
          <w:rFonts w:ascii="Candara" w:eastAsia="STKaiti" w:hAnsi="Candara" w:cs="Tahoma"/>
          <w:lang w:eastAsia="ja-JP"/>
        </w:rPr>
        <w:t xml:space="preserve"> inspiring collaboration with </w:t>
      </w:r>
      <w:r w:rsidR="00F15E93">
        <w:rPr>
          <w:rFonts w:ascii="Candara" w:eastAsia="STKaiti" w:hAnsi="Candara" w:cs="Tahoma"/>
          <w:lang w:eastAsia="ja-JP"/>
        </w:rPr>
        <w:t>kids</w:t>
      </w:r>
      <w:r w:rsidR="006C41F0" w:rsidRPr="002F43D5">
        <w:rPr>
          <w:rFonts w:ascii="Candara" w:eastAsia="STKaiti" w:hAnsi="Candara" w:cs="Tahoma"/>
          <w:lang w:eastAsia="ja-JP"/>
        </w:rPr>
        <w:t>, while also building and strengthening your impact within your community.</w:t>
      </w:r>
      <w:r w:rsidR="000A3C91" w:rsidRPr="002F43D5">
        <w:rPr>
          <w:rFonts w:ascii="Candara" w:eastAsia="STKaiti" w:hAnsi="Candara" w:cs="Tahoma"/>
          <w:lang w:eastAsia="ja-JP"/>
        </w:rPr>
        <w:t xml:space="preserve"> </w:t>
      </w:r>
      <w:r w:rsidR="00F15E93">
        <w:rPr>
          <w:rFonts w:ascii="Candara" w:eastAsia="STKaiti" w:hAnsi="Candara" w:cs="Tahoma"/>
          <w:lang w:eastAsia="ja-JP"/>
        </w:rPr>
        <w:t xml:space="preserve">See </w:t>
      </w:r>
      <w:r w:rsidR="00214606">
        <w:rPr>
          <w:rFonts w:ascii="Candara" w:eastAsia="STKaiti" w:hAnsi="Candara" w:cs="Tahoma"/>
          <w:lang w:eastAsia="ja-JP"/>
        </w:rPr>
        <w:t>the Project Proposal</w:t>
      </w:r>
      <w:r w:rsidR="00F15E93">
        <w:rPr>
          <w:rFonts w:ascii="Candara" w:eastAsia="STKaiti" w:hAnsi="Candara" w:cs="Tahoma"/>
          <w:lang w:eastAsia="ja-JP"/>
        </w:rPr>
        <w:t xml:space="preserve"> for more details </w:t>
      </w:r>
      <w:r w:rsidR="00214606">
        <w:rPr>
          <w:rFonts w:ascii="Candara" w:eastAsia="STKaiti" w:hAnsi="Candara" w:cs="Tahoma"/>
          <w:lang w:eastAsia="ja-JP"/>
        </w:rPr>
        <w:t xml:space="preserve">on </w:t>
      </w:r>
      <w:r w:rsidR="00F15E93">
        <w:rPr>
          <w:rFonts w:ascii="Candara" w:eastAsia="STKaiti" w:hAnsi="Candara" w:cs="Tahoma"/>
          <w:lang w:eastAsia="ja-JP"/>
        </w:rPr>
        <w:t>plan</w:t>
      </w:r>
      <w:r w:rsidR="00214606">
        <w:rPr>
          <w:rFonts w:ascii="Candara" w:eastAsia="STKaiti" w:hAnsi="Candara" w:cs="Tahoma"/>
          <w:lang w:eastAsia="ja-JP"/>
        </w:rPr>
        <w:t>ning</w:t>
      </w:r>
      <w:r w:rsidR="00F15E93">
        <w:rPr>
          <w:rFonts w:ascii="Candara" w:eastAsia="STKaiti" w:hAnsi="Candara" w:cs="Tahoma"/>
          <w:lang w:eastAsia="ja-JP"/>
        </w:rPr>
        <w:t xml:space="preserve"> your </w:t>
      </w:r>
      <w:r w:rsidR="00C5658B" w:rsidRPr="00B81682">
        <w:rPr>
          <w:rFonts w:ascii="Candara" w:eastAsia="STKaiti" w:hAnsi="Candara" w:cs="Tahoma"/>
          <w:i/>
          <w:lang w:eastAsia="ja-JP"/>
        </w:rPr>
        <w:t xml:space="preserve">Stories: </w:t>
      </w:r>
      <w:r w:rsidR="00B81682" w:rsidRPr="00B81682">
        <w:rPr>
          <w:rFonts w:ascii="Candara" w:eastAsia="STKaiti" w:hAnsi="Candara" w:cs="Tahoma"/>
          <w:i/>
          <w:lang w:eastAsia="ja-JP"/>
        </w:rPr>
        <w:t>YES</w:t>
      </w:r>
      <w:r w:rsidR="00C5658B">
        <w:rPr>
          <w:rFonts w:ascii="Candara" w:eastAsia="STKaiti" w:hAnsi="Candara" w:cs="Tahoma"/>
          <w:lang w:eastAsia="ja-JP"/>
        </w:rPr>
        <w:t xml:space="preserve"> </w:t>
      </w:r>
      <w:r w:rsidR="00F15E93">
        <w:rPr>
          <w:rFonts w:ascii="Candara" w:eastAsia="STKaiti" w:hAnsi="Candara" w:cs="Tahoma"/>
          <w:lang w:eastAsia="ja-JP"/>
        </w:rPr>
        <w:t>program.</w:t>
      </w:r>
      <w:r w:rsidR="007F0946">
        <w:rPr>
          <w:rFonts w:ascii="Candara" w:eastAsia="STKaiti" w:hAnsi="Candara" w:cs="Tahoma"/>
          <w:lang w:eastAsia="ja-JP"/>
        </w:rPr>
        <w:br w:type="page"/>
      </w:r>
    </w:p>
    <w:p w14:paraId="69ADE2BB" w14:textId="27BF26CE" w:rsidR="009214EB" w:rsidRPr="002B1500" w:rsidRDefault="009214EB" w:rsidP="009214EB">
      <w:pPr>
        <w:autoSpaceDE w:val="0"/>
        <w:autoSpaceDN w:val="0"/>
        <w:adjustRightInd w:val="0"/>
        <w:spacing w:after="0"/>
        <w:jc w:val="center"/>
        <w:rPr>
          <w:rFonts w:cs="Calibri-Bold"/>
          <w:b/>
          <w:bCs/>
        </w:rPr>
      </w:pPr>
      <w:r>
        <w:rPr>
          <w:rFonts w:cs="Calibri-Bold"/>
          <w:b/>
          <w:bCs/>
        </w:rPr>
        <w:lastRenderedPageBreak/>
        <w:t>PROJECT EXAMPLES</w:t>
      </w:r>
      <w:r w:rsidRPr="002B1500">
        <w:rPr>
          <w:rFonts w:cs="Calibri-Bold"/>
          <w:b/>
          <w:bCs/>
        </w:rPr>
        <w:t xml:space="preserve"> – </w:t>
      </w:r>
      <w:r>
        <w:rPr>
          <w:rFonts w:cs="Calibri-BoldItalic"/>
          <w:b/>
          <w:bCs/>
          <w:i/>
          <w:iCs/>
        </w:rPr>
        <w:t>Stories: YES</w:t>
      </w:r>
    </w:p>
    <w:p w14:paraId="0504572F" w14:textId="77777777" w:rsidR="0048767A" w:rsidRDefault="0048767A" w:rsidP="009214EB">
      <w:pPr>
        <w:spacing w:after="0"/>
        <w:rPr>
          <w:b/>
        </w:rPr>
      </w:pPr>
    </w:p>
    <w:p w14:paraId="6D8B47FC" w14:textId="2757796C" w:rsidR="00E24A42" w:rsidRDefault="00E24A42" w:rsidP="009214EB">
      <w:pPr>
        <w:spacing w:after="0"/>
        <w:rPr>
          <w:b/>
        </w:rPr>
      </w:pPr>
      <w:r>
        <w:rPr>
          <w:b/>
        </w:rPr>
        <w:t xml:space="preserve">Maryland, 2017, exhibition </w:t>
      </w:r>
      <w:r w:rsidRPr="00E24A42">
        <w:rPr>
          <w:b/>
          <w:i/>
        </w:rPr>
        <w:t>The Way We Worked</w:t>
      </w:r>
    </w:p>
    <w:p w14:paraId="43DA4ED9" w14:textId="42BD662C" w:rsidR="00E24A42" w:rsidRDefault="00E24A42" w:rsidP="00E24A42">
      <w:pPr>
        <w:spacing w:after="0"/>
      </w:pPr>
      <w:r>
        <w:t xml:space="preserve">Ivan </w:t>
      </w:r>
      <w:proofErr w:type="spellStart"/>
      <w:r>
        <w:t>Lufriu</w:t>
      </w:r>
      <w:proofErr w:type="spellEnd"/>
      <w:r w:rsidR="00764635">
        <w:t>,</w:t>
      </w:r>
      <w:r>
        <w:t xml:space="preserve"> the last mil</w:t>
      </w:r>
      <w:r>
        <w:t>ler in Carroll County, Maryland</w:t>
      </w:r>
      <w:r w:rsidR="00764635">
        <w:t>,</w:t>
      </w:r>
      <w:r>
        <w:t xml:space="preserve"> </w:t>
      </w:r>
      <w:r>
        <w:t>discuss</w:t>
      </w:r>
      <w:r>
        <w:t>es</w:t>
      </w:r>
      <w:r>
        <w:t xml:space="preserve"> the process of milling, and how the </w:t>
      </w:r>
      <w:r>
        <w:t>h</w:t>
      </w:r>
      <w:r w:rsidR="00764635">
        <w:t>istoric Union Mills Hom</w:t>
      </w:r>
      <w:r>
        <w:t xml:space="preserve">estead </w:t>
      </w:r>
      <w:r>
        <w:t xml:space="preserve">was established in 1797 by the Shriver family. </w:t>
      </w:r>
      <w:r>
        <w:t>(3:47)</w:t>
      </w:r>
    </w:p>
    <w:p w14:paraId="510AD342" w14:textId="28FB13A5" w:rsidR="00E24A42" w:rsidRDefault="00E24A42" w:rsidP="00E24A42">
      <w:pPr>
        <w:spacing w:after="0"/>
      </w:pPr>
      <w:hyperlink r:id="rId13" w:history="1">
        <w:r w:rsidRPr="00E24A42">
          <w:rPr>
            <w:rStyle w:val="Hyperlink"/>
          </w:rPr>
          <w:t>https://museumonmainstreet.org/content/union-mills-homestead-and-milling-maryland</w:t>
        </w:r>
      </w:hyperlink>
    </w:p>
    <w:p w14:paraId="43F31031" w14:textId="77777777" w:rsidR="00E24A42" w:rsidRDefault="00E24A42" w:rsidP="00E24A42">
      <w:pPr>
        <w:spacing w:after="0"/>
        <w:rPr>
          <w:sz w:val="20"/>
          <w:szCs w:val="20"/>
        </w:rPr>
      </w:pPr>
      <w:r>
        <w:rPr>
          <w:sz w:val="20"/>
          <w:szCs w:val="20"/>
          <w:u w:val="single"/>
        </w:rPr>
        <w:t>Evidence of research and preparation for the interview; engagement with subject</w:t>
      </w:r>
    </w:p>
    <w:p w14:paraId="5EC10828" w14:textId="77777777" w:rsidR="00E24A42" w:rsidRDefault="00E24A42" w:rsidP="00E24A42">
      <w:pPr>
        <w:pStyle w:val="ListParagraph"/>
        <w:numPr>
          <w:ilvl w:val="0"/>
          <w:numId w:val="8"/>
        </w:numPr>
        <w:spacing w:after="0" w:line="240" w:lineRule="auto"/>
        <w:rPr>
          <w:color w:val="649B3F"/>
          <w:sz w:val="18"/>
          <w:szCs w:val="18"/>
        </w:rPr>
      </w:pPr>
      <w:r>
        <w:rPr>
          <w:sz w:val="18"/>
          <w:szCs w:val="18"/>
        </w:rPr>
        <w:t>Ability to search for and synthesize information (networking)</w:t>
      </w:r>
    </w:p>
    <w:p w14:paraId="2E62D700" w14:textId="77777777" w:rsidR="00E24A42" w:rsidRDefault="00E24A42" w:rsidP="00E24A42">
      <w:pPr>
        <w:pStyle w:val="ListParagraph"/>
        <w:numPr>
          <w:ilvl w:val="0"/>
          <w:numId w:val="8"/>
        </w:numPr>
        <w:spacing w:after="0" w:line="240" w:lineRule="auto"/>
        <w:rPr>
          <w:color w:val="649B3F"/>
          <w:sz w:val="18"/>
          <w:szCs w:val="18"/>
        </w:rPr>
      </w:pPr>
      <w:r>
        <w:rPr>
          <w:sz w:val="18"/>
          <w:szCs w:val="18"/>
        </w:rPr>
        <w:t>Ability to refine project topic and select topic that is relevant to exhibition and community</w:t>
      </w:r>
    </w:p>
    <w:p w14:paraId="7FB95EA7" w14:textId="77777777" w:rsidR="00E24A42" w:rsidRDefault="00E24A42" w:rsidP="00E24A42">
      <w:pPr>
        <w:pStyle w:val="ListParagraph"/>
        <w:numPr>
          <w:ilvl w:val="0"/>
          <w:numId w:val="8"/>
        </w:numPr>
        <w:spacing w:after="0" w:line="240" w:lineRule="auto"/>
        <w:rPr>
          <w:sz w:val="18"/>
          <w:szCs w:val="18"/>
        </w:rPr>
      </w:pPr>
      <w:r>
        <w:rPr>
          <w:sz w:val="18"/>
          <w:szCs w:val="18"/>
        </w:rPr>
        <w:t>Ability to evaluate the reliability and credibility of information sources (judgment; core curriculum)</w:t>
      </w:r>
    </w:p>
    <w:p w14:paraId="432D7709" w14:textId="05712BFA" w:rsidR="00E24A42" w:rsidRPr="00E24A42" w:rsidRDefault="00E24A42" w:rsidP="0048767A">
      <w:pPr>
        <w:pStyle w:val="ListParagraph"/>
        <w:numPr>
          <w:ilvl w:val="0"/>
          <w:numId w:val="8"/>
        </w:numPr>
        <w:spacing w:after="0" w:line="240" w:lineRule="auto"/>
        <w:rPr>
          <w:sz w:val="18"/>
          <w:szCs w:val="18"/>
        </w:rPr>
      </w:pPr>
      <w:r w:rsidRPr="00E24A42">
        <w:rPr>
          <w:sz w:val="18"/>
          <w:szCs w:val="18"/>
        </w:rPr>
        <w:t>Ability to craft questions well-suited to the experience and perspective of the interviewee</w:t>
      </w:r>
    </w:p>
    <w:p w14:paraId="135578E0" w14:textId="0173C1E8" w:rsidR="00E24A42" w:rsidRPr="00E24A42" w:rsidRDefault="00E24A42" w:rsidP="009214EB">
      <w:pPr>
        <w:spacing w:after="0"/>
        <w:rPr>
          <w:b/>
          <w:i/>
        </w:rPr>
      </w:pPr>
      <w:r>
        <w:rPr>
          <w:b/>
        </w:rPr>
        <w:t xml:space="preserve">Arkansas, 2017, exhibition </w:t>
      </w:r>
      <w:r w:rsidRPr="00E24A42">
        <w:rPr>
          <w:b/>
          <w:i/>
        </w:rPr>
        <w:t>Hometown Teams</w:t>
      </w:r>
    </w:p>
    <w:p w14:paraId="1C229C96" w14:textId="1E40F98F" w:rsidR="008743FB" w:rsidRDefault="008743FB" w:rsidP="008743FB">
      <w:pPr>
        <w:spacing w:after="0"/>
      </w:pPr>
      <w:r>
        <w:t>School sports are explored over de</w:t>
      </w:r>
      <w:r>
        <w:t>cades in Cross County, Arkansas through this GIS Story Map website.</w:t>
      </w:r>
    </w:p>
    <w:p w14:paraId="61D9F408" w14:textId="0BDC874B" w:rsidR="00E24A42" w:rsidRDefault="008743FB" w:rsidP="008743FB">
      <w:pPr>
        <w:spacing w:after="0"/>
      </w:pPr>
      <w:hyperlink r:id="rId14" w:history="1">
        <w:r w:rsidRPr="008743FB">
          <w:rPr>
            <w:rStyle w:val="Hyperlink"/>
          </w:rPr>
          <w:t>http://arcg.is/2mbYOKm</w:t>
        </w:r>
      </w:hyperlink>
    </w:p>
    <w:p w14:paraId="3FC61CF9" w14:textId="77777777" w:rsidR="008743FB" w:rsidRPr="002B1500" w:rsidRDefault="008743FB" w:rsidP="008743FB">
      <w:pPr>
        <w:spacing w:after="0"/>
        <w:rPr>
          <w:sz w:val="20"/>
          <w:szCs w:val="20"/>
          <w:u w:val="single"/>
        </w:rPr>
      </w:pPr>
      <w:r>
        <w:rPr>
          <w:sz w:val="20"/>
          <w:szCs w:val="20"/>
          <w:u w:val="single"/>
        </w:rPr>
        <w:t>Evidence of appropriate technology for both topic and project type (e.g. video or audio)</w:t>
      </w:r>
    </w:p>
    <w:p w14:paraId="2E5247C3" w14:textId="77777777" w:rsidR="008743FB" w:rsidRPr="002B1500" w:rsidRDefault="008743FB" w:rsidP="008743FB">
      <w:pPr>
        <w:pStyle w:val="ListParagraph"/>
        <w:numPr>
          <w:ilvl w:val="0"/>
          <w:numId w:val="5"/>
        </w:numPr>
        <w:spacing w:after="0" w:line="240" w:lineRule="auto"/>
        <w:rPr>
          <w:sz w:val="18"/>
          <w:szCs w:val="18"/>
          <w:u w:val="single"/>
        </w:rPr>
      </w:pPr>
      <w:r>
        <w:rPr>
          <w:sz w:val="18"/>
          <w:szCs w:val="18"/>
        </w:rPr>
        <w:t>S</w:t>
      </w:r>
      <w:r w:rsidRPr="002B1500">
        <w:rPr>
          <w:sz w:val="18"/>
          <w:szCs w:val="18"/>
        </w:rPr>
        <w:t xml:space="preserve">trategic use of </w:t>
      </w:r>
      <w:r>
        <w:rPr>
          <w:sz w:val="18"/>
          <w:szCs w:val="18"/>
        </w:rPr>
        <w:t>multi</w:t>
      </w:r>
      <w:r w:rsidRPr="002B1500">
        <w:rPr>
          <w:sz w:val="18"/>
          <w:szCs w:val="18"/>
        </w:rPr>
        <w:t>media</w:t>
      </w:r>
      <w:r>
        <w:rPr>
          <w:sz w:val="18"/>
          <w:szCs w:val="18"/>
        </w:rPr>
        <w:t xml:space="preserve"> like</w:t>
      </w:r>
      <w:r w:rsidRPr="002B1500">
        <w:rPr>
          <w:sz w:val="18"/>
          <w:szCs w:val="18"/>
        </w:rPr>
        <w:t xml:space="preserve"> visual displays and text to enhance understanding of the message</w:t>
      </w:r>
    </w:p>
    <w:p w14:paraId="2597CC5F" w14:textId="77777777" w:rsidR="008743FB" w:rsidRPr="002B1500" w:rsidRDefault="008743FB" w:rsidP="008743FB">
      <w:pPr>
        <w:pStyle w:val="ListParagraph"/>
        <w:numPr>
          <w:ilvl w:val="0"/>
          <w:numId w:val="5"/>
        </w:numPr>
        <w:spacing w:after="0" w:line="240" w:lineRule="auto"/>
        <w:rPr>
          <w:sz w:val="18"/>
          <w:szCs w:val="18"/>
          <w:u w:val="single"/>
        </w:rPr>
      </w:pPr>
      <w:r>
        <w:rPr>
          <w:sz w:val="18"/>
          <w:szCs w:val="18"/>
        </w:rPr>
        <w:t xml:space="preserve">Use of technology </w:t>
      </w:r>
      <w:r w:rsidRPr="002B1500">
        <w:rPr>
          <w:sz w:val="18"/>
          <w:szCs w:val="18"/>
        </w:rPr>
        <w:t>to link to other information and display information flexibly and dynamically</w:t>
      </w:r>
    </w:p>
    <w:p w14:paraId="4B882BC2" w14:textId="77777777" w:rsidR="008743FB" w:rsidRPr="0093523E" w:rsidRDefault="008743FB" w:rsidP="008743FB">
      <w:pPr>
        <w:pStyle w:val="ListParagraph"/>
        <w:numPr>
          <w:ilvl w:val="0"/>
          <w:numId w:val="5"/>
        </w:numPr>
        <w:spacing w:after="0" w:line="240" w:lineRule="auto"/>
        <w:rPr>
          <w:sz w:val="18"/>
          <w:szCs w:val="18"/>
          <w:u w:val="single"/>
        </w:rPr>
      </w:pPr>
      <w:r w:rsidRPr="002B1500">
        <w:rPr>
          <w:sz w:val="18"/>
          <w:szCs w:val="18"/>
        </w:rPr>
        <w:t>Ability to meaningfully sample</w:t>
      </w:r>
      <w:r>
        <w:rPr>
          <w:sz w:val="18"/>
          <w:szCs w:val="18"/>
        </w:rPr>
        <w:t>, edit</w:t>
      </w:r>
      <w:r w:rsidRPr="002B1500">
        <w:rPr>
          <w:sz w:val="18"/>
          <w:szCs w:val="18"/>
        </w:rPr>
        <w:t xml:space="preserve"> and remix media content (appropriation)</w:t>
      </w:r>
    </w:p>
    <w:p w14:paraId="420383BF" w14:textId="77777777" w:rsidR="008743FB" w:rsidRPr="00F5582B" w:rsidRDefault="008743FB" w:rsidP="0048767A">
      <w:pPr>
        <w:pStyle w:val="ListParagraph"/>
        <w:numPr>
          <w:ilvl w:val="0"/>
          <w:numId w:val="5"/>
        </w:numPr>
        <w:spacing w:after="0" w:line="240" w:lineRule="auto"/>
        <w:rPr>
          <w:sz w:val="18"/>
          <w:szCs w:val="18"/>
          <w:u w:val="single"/>
        </w:rPr>
      </w:pPr>
      <w:r>
        <w:rPr>
          <w:sz w:val="18"/>
          <w:szCs w:val="18"/>
        </w:rPr>
        <w:t>Preparation of sound, lighting and interview space for a polished recording (audio or video)</w:t>
      </w:r>
    </w:p>
    <w:p w14:paraId="2E584AF7" w14:textId="77777777" w:rsidR="009214EB" w:rsidRDefault="009214EB" w:rsidP="009214EB">
      <w:pPr>
        <w:spacing w:after="0"/>
        <w:rPr>
          <w:b/>
        </w:rPr>
      </w:pPr>
      <w:r>
        <w:rPr>
          <w:b/>
        </w:rPr>
        <w:t xml:space="preserve">Illinois, 2016, exhibition </w:t>
      </w:r>
      <w:r w:rsidRPr="00350716">
        <w:rPr>
          <w:b/>
          <w:i/>
        </w:rPr>
        <w:t>Water/Ways</w:t>
      </w:r>
      <w:r>
        <w:rPr>
          <w:b/>
        </w:rPr>
        <w:t>:</w:t>
      </w:r>
    </w:p>
    <w:p w14:paraId="0C40B755" w14:textId="7ACED731" w:rsidR="009214EB" w:rsidRDefault="008D2826" w:rsidP="009214EB">
      <w:pPr>
        <w:autoSpaceDE w:val="0"/>
        <w:autoSpaceDN w:val="0"/>
        <w:adjustRightInd w:val="0"/>
        <w:spacing w:after="0" w:line="240" w:lineRule="auto"/>
      </w:pPr>
      <w:r>
        <w:rPr>
          <w:rFonts w:ascii="Calibri" w:hAnsi="Calibri" w:cs="Calibri"/>
        </w:rPr>
        <w:t>T</w:t>
      </w:r>
      <w:r w:rsidR="009214EB">
        <w:rPr>
          <w:rFonts w:ascii="Calibri" w:hAnsi="Calibri" w:cs="Calibri"/>
        </w:rPr>
        <w:t>hree young people worked together to explore water issues in their community.</w:t>
      </w:r>
      <w:r w:rsidR="009214EB">
        <w:t xml:space="preserve"> (4:26)</w:t>
      </w:r>
    </w:p>
    <w:p w14:paraId="26586F84" w14:textId="77FC933A" w:rsidR="00CC31D0" w:rsidRDefault="00607E4D" w:rsidP="00E24A42">
      <w:pPr>
        <w:spacing w:after="0"/>
      </w:pPr>
      <w:hyperlink r:id="rId15" w:history="1">
        <w:r w:rsidR="00CC31D0" w:rsidRPr="000A3E13">
          <w:rPr>
            <w:rStyle w:val="Hyperlink"/>
          </w:rPr>
          <w:t>https://museumonmainstreet.org/content/pollution-our-waterways-central-illinois</w:t>
        </w:r>
      </w:hyperlink>
    </w:p>
    <w:p w14:paraId="628F28B1" w14:textId="77777777" w:rsidR="008743FB" w:rsidRPr="008743FB" w:rsidRDefault="008743FB" w:rsidP="008743FB">
      <w:pPr>
        <w:spacing w:after="0"/>
        <w:rPr>
          <w:sz w:val="20"/>
          <w:szCs w:val="20"/>
          <w:u w:val="single"/>
        </w:rPr>
      </w:pPr>
      <w:r w:rsidRPr="008743FB">
        <w:rPr>
          <w:sz w:val="20"/>
          <w:szCs w:val="20"/>
          <w:u w:val="single"/>
        </w:rPr>
        <w:t>Evidence of context and shaping a narrative message</w:t>
      </w:r>
    </w:p>
    <w:p w14:paraId="2918E97E" w14:textId="772D9F9C" w:rsidR="008743FB" w:rsidRPr="008743FB" w:rsidRDefault="008743FB" w:rsidP="008743FB">
      <w:pPr>
        <w:pStyle w:val="ListParagraph"/>
        <w:numPr>
          <w:ilvl w:val="0"/>
          <w:numId w:val="9"/>
        </w:numPr>
        <w:spacing w:after="0"/>
        <w:rPr>
          <w:sz w:val="18"/>
          <w:szCs w:val="18"/>
        </w:rPr>
      </w:pPr>
      <w:r w:rsidRPr="008743FB">
        <w:rPr>
          <w:sz w:val="18"/>
          <w:szCs w:val="18"/>
        </w:rPr>
        <w:t>Ability to express ideas clearly and persuasively (core curriculum)</w:t>
      </w:r>
    </w:p>
    <w:p w14:paraId="3BC23C6C" w14:textId="3973FC1C" w:rsidR="008743FB" w:rsidRPr="008743FB" w:rsidRDefault="008743FB" w:rsidP="008743FB">
      <w:pPr>
        <w:pStyle w:val="ListParagraph"/>
        <w:numPr>
          <w:ilvl w:val="0"/>
          <w:numId w:val="9"/>
        </w:numPr>
        <w:spacing w:after="0"/>
        <w:rPr>
          <w:sz w:val="18"/>
          <w:szCs w:val="18"/>
        </w:rPr>
      </w:pPr>
      <w:r w:rsidRPr="008743FB">
        <w:rPr>
          <w:sz w:val="18"/>
          <w:szCs w:val="18"/>
        </w:rPr>
        <w:t>Ability to use evidence in support of an idea</w:t>
      </w:r>
    </w:p>
    <w:p w14:paraId="2594D72C" w14:textId="69DE5ECC" w:rsidR="008743FB" w:rsidRPr="008743FB" w:rsidRDefault="008743FB" w:rsidP="008743FB">
      <w:pPr>
        <w:pStyle w:val="ListParagraph"/>
        <w:numPr>
          <w:ilvl w:val="0"/>
          <w:numId w:val="9"/>
        </w:numPr>
        <w:spacing w:after="0"/>
        <w:rPr>
          <w:sz w:val="18"/>
          <w:szCs w:val="18"/>
        </w:rPr>
      </w:pPr>
      <w:r w:rsidRPr="008743FB">
        <w:rPr>
          <w:sz w:val="18"/>
          <w:szCs w:val="18"/>
        </w:rPr>
        <w:t>Ability to tell a story with an introduction, middle and conclusion</w:t>
      </w:r>
    </w:p>
    <w:p w14:paraId="5A0F87F4" w14:textId="10248F51" w:rsidR="008743FB" w:rsidRPr="008743FB" w:rsidRDefault="008743FB" w:rsidP="008743FB">
      <w:pPr>
        <w:pStyle w:val="ListParagraph"/>
        <w:numPr>
          <w:ilvl w:val="0"/>
          <w:numId w:val="9"/>
        </w:numPr>
        <w:spacing w:after="0"/>
        <w:rPr>
          <w:sz w:val="18"/>
          <w:szCs w:val="18"/>
        </w:rPr>
      </w:pPr>
      <w:r w:rsidRPr="008743FB">
        <w:rPr>
          <w:sz w:val="18"/>
          <w:szCs w:val="18"/>
        </w:rPr>
        <w:t>Ability to match style of presentation and development of the story to the intended audience</w:t>
      </w:r>
    </w:p>
    <w:p w14:paraId="1BE22129" w14:textId="1A42F785" w:rsidR="008743FB" w:rsidRPr="008743FB" w:rsidRDefault="008743FB" w:rsidP="0048767A">
      <w:pPr>
        <w:pStyle w:val="ListParagraph"/>
        <w:numPr>
          <w:ilvl w:val="0"/>
          <w:numId w:val="9"/>
        </w:numPr>
        <w:spacing w:after="0"/>
        <w:rPr>
          <w:sz w:val="18"/>
          <w:szCs w:val="18"/>
        </w:rPr>
      </w:pPr>
      <w:r w:rsidRPr="008743FB">
        <w:rPr>
          <w:sz w:val="18"/>
          <w:szCs w:val="18"/>
        </w:rPr>
        <w:t>Ability to edit based on empathic understanding and meaning from the perspective of the interviewee</w:t>
      </w:r>
    </w:p>
    <w:p w14:paraId="5455E1D7" w14:textId="77777777" w:rsidR="009214EB" w:rsidRDefault="009214EB" w:rsidP="009214EB">
      <w:pPr>
        <w:spacing w:after="0"/>
        <w:rPr>
          <w:b/>
        </w:rPr>
      </w:pPr>
      <w:r>
        <w:rPr>
          <w:b/>
        </w:rPr>
        <w:t xml:space="preserve">Texas, 2014, exhibition </w:t>
      </w:r>
      <w:r w:rsidRPr="003C4E30">
        <w:rPr>
          <w:b/>
          <w:i/>
        </w:rPr>
        <w:t>Journey Stories</w:t>
      </w:r>
      <w:r>
        <w:rPr>
          <w:b/>
        </w:rPr>
        <w:t>:</w:t>
      </w:r>
    </w:p>
    <w:p w14:paraId="7DC5D8E8" w14:textId="2031B783" w:rsidR="009214EB" w:rsidRPr="003C4E30" w:rsidRDefault="008D2826" w:rsidP="009214EB">
      <w:pPr>
        <w:spacing w:after="0"/>
      </w:pPr>
      <w:r>
        <w:t xml:space="preserve">The website </w:t>
      </w:r>
      <w:r w:rsidRPr="008D2826">
        <w:rPr>
          <w:i/>
        </w:rPr>
        <w:t>Full Circle</w:t>
      </w:r>
      <w:r w:rsidR="009214EB" w:rsidRPr="003C4E30">
        <w:t xml:space="preserve"> tells the </w:t>
      </w:r>
      <w:r>
        <w:t>story</w:t>
      </w:r>
      <w:r w:rsidR="009214EB" w:rsidRPr="003C4E30">
        <w:t xml:space="preserve"> of </w:t>
      </w:r>
      <w:r>
        <w:t>a brother and sister</w:t>
      </w:r>
      <w:r w:rsidR="009214EB">
        <w:t xml:space="preserve">, from growing up in </w:t>
      </w:r>
      <w:r>
        <w:t>the</w:t>
      </w:r>
      <w:r w:rsidR="009214EB">
        <w:t xml:space="preserve"> segregated South, moving away and then retu</w:t>
      </w:r>
      <w:r>
        <w:t>rning home once again.</w:t>
      </w:r>
    </w:p>
    <w:p w14:paraId="2A1F3A63" w14:textId="77777777" w:rsidR="009214EB" w:rsidRDefault="00607E4D" w:rsidP="008743FB">
      <w:pPr>
        <w:spacing w:after="0"/>
        <w:rPr>
          <w:rStyle w:val="Hyperlink"/>
        </w:rPr>
      </w:pPr>
      <w:hyperlink r:id="rId16" w:history="1">
        <w:r w:rsidR="009214EB" w:rsidRPr="003C4E30">
          <w:rPr>
            <w:rStyle w:val="Hyperlink"/>
          </w:rPr>
          <w:t>http://62620044.nhd.weebly.com/</w:t>
        </w:r>
      </w:hyperlink>
    </w:p>
    <w:p w14:paraId="4C81232A" w14:textId="77777777" w:rsidR="00764635" w:rsidRDefault="00764635" w:rsidP="00764635">
      <w:pPr>
        <w:spacing w:after="0"/>
      </w:pPr>
      <w:r w:rsidRPr="00764635">
        <w:rPr>
          <w:rFonts w:ascii="Times" w:hAnsi="Times" w:cs="Times"/>
          <w:sz w:val="20"/>
          <w:u w:val="single"/>
        </w:rPr>
        <w:t>Evidence of linking local history to larger narrative of American history</w:t>
      </w:r>
    </w:p>
    <w:p w14:paraId="112EECA9" w14:textId="04C0AD5F" w:rsidR="00764635" w:rsidRPr="00764635" w:rsidRDefault="00764635" w:rsidP="00764635">
      <w:pPr>
        <w:pStyle w:val="ListParagraph"/>
        <w:numPr>
          <w:ilvl w:val="0"/>
          <w:numId w:val="7"/>
        </w:numPr>
        <w:rPr>
          <w:rFonts w:cstheme="minorHAnsi"/>
          <w:sz w:val="18"/>
          <w:szCs w:val="18"/>
        </w:rPr>
      </w:pPr>
      <w:r w:rsidRPr="00764635">
        <w:rPr>
          <w:rFonts w:cstheme="minorHAnsi"/>
          <w:sz w:val="18"/>
          <w:szCs w:val="18"/>
        </w:rPr>
        <w:t>Evidence of knowledge of local history</w:t>
      </w:r>
    </w:p>
    <w:p w14:paraId="5039C02C" w14:textId="5E4627C5" w:rsidR="00764635" w:rsidRPr="00764635" w:rsidRDefault="00764635" w:rsidP="00764635">
      <w:pPr>
        <w:pStyle w:val="ListParagraph"/>
        <w:numPr>
          <w:ilvl w:val="0"/>
          <w:numId w:val="7"/>
        </w:numPr>
        <w:rPr>
          <w:rFonts w:cstheme="minorHAnsi"/>
          <w:sz w:val="18"/>
          <w:szCs w:val="18"/>
        </w:rPr>
      </w:pPr>
      <w:r w:rsidRPr="00764635">
        <w:rPr>
          <w:rFonts w:cstheme="minorHAnsi"/>
          <w:sz w:val="18"/>
          <w:szCs w:val="18"/>
        </w:rPr>
        <w:t>Ability to tie local stories and events with larger topics like immigration; work; etc.</w:t>
      </w:r>
    </w:p>
    <w:p w14:paraId="0D687389" w14:textId="282C269A" w:rsidR="009214EB" w:rsidRPr="00764635" w:rsidRDefault="00764635" w:rsidP="0048767A">
      <w:pPr>
        <w:pStyle w:val="ListParagraph"/>
        <w:numPr>
          <w:ilvl w:val="0"/>
          <w:numId w:val="7"/>
        </w:numPr>
        <w:spacing w:after="0"/>
        <w:rPr>
          <w:rFonts w:cstheme="minorHAnsi"/>
          <w:sz w:val="18"/>
          <w:szCs w:val="18"/>
        </w:rPr>
      </w:pPr>
      <w:r w:rsidRPr="00764635">
        <w:rPr>
          <w:rFonts w:cstheme="minorHAnsi"/>
          <w:sz w:val="18"/>
          <w:szCs w:val="18"/>
        </w:rPr>
        <w:t>Has value as a research or educational tool for others.</w:t>
      </w:r>
    </w:p>
    <w:p w14:paraId="7B24F594" w14:textId="77777777" w:rsidR="009214EB" w:rsidRPr="004A0278" w:rsidRDefault="009214EB" w:rsidP="009214EB">
      <w:pPr>
        <w:spacing w:after="0"/>
        <w:rPr>
          <w:b/>
        </w:rPr>
      </w:pPr>
      <w:r w:rsidRPr="004A0278">
        <w:rPr>
          <w:b/>
        </w:rPr>
        <w:t xml:space="preserve">Minnesota, 2016, exhibition </w:t>
      </w:r>
      <w:r w:rsidRPr="004A0278">
        <w:rPr>
          <w:b/>
          <w:i/>
        </w:rPr>
        <w:t>Water/Ways</w:t>
      </w:r>
      <w:r w:rsidRPr="004A0278">
        <w:rPr>
          <w:b/>
        </w:rPr>
        <w:t>:</w:t>
      </w:r>
    </w:p>
    <w:p w14:paraId="53EE326A" w14:textId="77777777" w:rsidR="009214EB" w:rsidRPr="004A0278" w:rsidRDefault="009214EB" w:rsidP="009214EB">
      <w:pPr>
        <w:spacing w:after="0"/>
      </w:pPr>
      <w:r w:rsidRPr="004A0278">
        <w:t>Youth explored contemporary issues related to natural resources and agriculture, inspiring further investigation of the community’s changing way of life. This video was created by an 8</w:t>
      </w:r>
      <w:r w:rsidRPr="004A0278">
        <w:rPr>
          <w:vertAlign w:val="superscript"/>
        </w:rPr>
        <w:t>th</w:t>
      </w:r>
      <w:r w:rsidRPr="004A0278">
        <w:t xml:space="preserve"> grader. (17:56)</w:t>
      </w:r>
    </w:p>
    <w:p w14:paraId="30875104" w14:textId="544693A2" w:rsidR="00CC31D0" w:rsidRDefault="00607E4D" w:rsidP="008743FB">
      <w:pPr>
        <w:spacing w:after="0"/>
      </w:pPr>
      <w:hyperlink r:id="rId17" w:history="1">
        <w:r w:rsidR="00CC31D0" w:rsidRPr="000A3E13">
          <w:rPr>
            <w:rStyle w:val="Hyperlink"/>
          </w:rPr>
          <w:t>https://museumonmainstreet.org/content/small-town-big-changes</w:t>
        </w:r>
      </w:hyperlink>
    </w:p>
    <w:p w14:paraId="513DA837" w14:textId="77777777" w:rsidR="009214EB" w:rsidRPr="002B1500" w:rsidRDefault="009214EB" w:rsidP="009214EB">
      <w:pPr>
        <w:spacing w:after="0"/>
        <w:rPr>
          <w:color w:val="649B3F"/>
          <w:sz w:val="20"/>
          <w:szCs w:val="20"/>
          <w:u w:val="single"/>
        </w:rPr>
      </w:pPr>
      <w:r w:rsidRPr="002B1500">
        <w:rPr>
          <w:sz w:val="20"/>
          <w:szCs w:val="20"/>
          <w:u w:val="single"/>
        </w:rPr>
        <w:t xml:space="preserve">Evidence of collaboration </w:t>
      </w:r>
      <w:r>
        <w:rPr>
          <w:sz w:val="20"/>
          <w:szCs w:val="20"/>
          <w:u w:val="single"/>
        </w:rPr>
        <w:t>and interaction with people, organizations or businesses in community</w:t>
      </w:r>
    </w:p>
    <w:p w14:paraId="456B3626" w14:textId="77777777" w:rsidR="009214EB" w:rsidRPr="002B1500" w:rsidRDefault="009214EB" w:rsidP="009214EB">
      <w:pPr>
        <w:pStyle w:val="ListParagraph"/>
        <w:numPr>
          <w:ilvl w:val="0"/>
          <w:numId w:val="4"/>
        </w:numPr>
        <w:spacing w:after="0" w:line="240" w:lineRule="auto"/>
        <w:rPr>
          <w:sz w:val="18"/>
          <w:szCs w:val="18"/>
          <w:u w:val="single"/>
        </w:rPr>
      </w:pPr>
      <w:r>
        <w:rPr>
          <w:sz w:val="18"/>
          <w:szCs w:val="18"/>
        </w:rPr>
        <w:t>Participation</w:t>
      </w:r>
      <w:r w:rsidRPr="002B1500">
        <w:rPr>
          <w:sz w:val="18"/>
          <w:szCs w:val="18"/>
        </w:rPr>
        <w:t xml:space="preserve"> in a range of conversations and collaborations with </w:t>
      </w:r>
      <w:r>
        <w:rPr>
          <w:sz w:val="18"/>
          <w:szCs w:val="18"/>
        </w:rPr>
        <w:t>variety</w:t>
      </w:r>
      <w:r w:rsidRPr="002B1500">
        <w:rPr>
          <w:sz w:val="18"/>
          <w:szCs w:val="18"/>
        </w:rPr>
        <w:t xml:space="preserve"> </w:t>
      </w:r>
      <w:r>
        <w:rPr>
          <w:sz w:val="18"/>
          <w:szCs w:val="18"/>
        </w:rPr>
        <w:t>community members</w:t>
      </w:r>
      <w:r w:rsidRPr="002B1500">
        <w:rPr>
          <w:sz w:val="18"/>
          <w:szCs w:val="18"/>
        </w:rPr>
        <w:t>, representing and building on others’ ideas, including community leaders and organizational leaders</w:t>
      </w:r>
    </w:p>
    <w:p w14:paraId="6F2D2562" w14:textId="77777777" w:rsidR="007F0946" w:rsidRPr="007F0946" w:rsidRDefault="009214EB" w:rsidP="007F0946">
      <w:pPr>
        <w:pStyle w:val="ListParagraph"/>
        <w:numPr>
          <w:ilvl w:val="0"/>
          <w:numId w:val="4"/>
        </w:numPr>
        <w:spacing w:after="0" w:line="240" w:lineRule="auto"/>
        <w:rPr>
          <w:sz w:val="18"/>
          <w:szCs w:val="18"/>
          <w:u w:val="single"/>
        </w:rPr>
      </w:pPr>
      <w:r w:rsidRPr="002B1500">
        <w:rPr>
          <w:sz w:val="18"/>
          <w:szCs w:val="18"/>
        </w:rPr>
        <w:t>Ability to pool knowledge and compare notes with others toward a common goal (collective intelligence)</w:t>
      </w:r>
      <w:r>
        <w:rPr>
          <w:sz w:val="18"/>
          <w:szCs w:val="18"/>
        </w:rPr>
        <w:t xml:space="preserve"> or seek information from key sources and individuals</w:t>
      </w:r>
    </w:p>
    <w:p w14:paraId="2F826387" w14:textId="643DC590" w:rsidR="007F0946" w:rsidRPr="0048767A" w:rsidRDefault="009214EB" w:rsidP="0048767A">
      <w:pPr>
        <w:pStyle w:val="ListParagraph"/>
        <w:numPr>
          <w:ilvl w:val="0"/>
          <w:numId w:val="4"/>
        </w:numPr>
        <w:spacing w:after="0" w:line="240" w:lineRule="auto"/>
        <w:rPr>
          <w:sz w:val="18"/>
          <w:szCs w:val="18"/>
        </w:rPr>
      </w:pPr>
      <w:r w:rsidRPr="007F0946">
        <w:rPr>
          <w:sz w:val="18"/>
          <w:szCs w:val="18"/>
        </w:rPr>
        <w:t>Ability to use local resources like a historical society, museum or library.</w:t>
      </w:r>
      <w:r w:rsidR="007F0946" w:rsidRPr="0048767A">
        <w:rPr>
          <w:sz w:val="18"/>
          <w:szCs w:val="18"/>
        </w:rPr>
        <w:br w:type="page"/>
      </w:r>
    </w:p>
    <w:p w14:paraId="29CC1E30" w14:textId="407469AA" w:rsidR="00854006" w:rsidRPr="007F0946" w:rsidRDefault="004058B9" w:rsidP="007F0946">
      <w:pPr>
        <w:pStyle w:val="ListParagraph"/>
        <w:spacing w:after="160" w:line="259" w:lineRule="auto"/>
        <w:ind w:left="1800"/>
        <w:rPr>
          <w:rFonts w:ascii="Candara" w:eastAsia="STKaiti" w:hAnsi="Candara" w:cs="Tahoma"/>
          <w:sz w:val="36"/>
          <w:szCs w:val="36"/>
          <w:lang w:eastAsia="ja-JP"/>
        </w:rPr>
      </w:pPr>
      <w:r w:rsidRPr="007F0946">
        <w:rPr>
          <w:rFonts w:ascii="Candara" w:eastAsia="STKaiti" w:hAnsi="Candara" w:cs="Tahoma"/>
          <w:i/>
          <w:sz w:val="36"/>
          <w:szCs w:val="36"/>
          <w:lang w:eastAsia="ja-JP"/>
        </w:rPr>
        <w:lastRenderedPageBreak/>
        <w:t>Stories: YES</w:t>
      </w:r>
      <w:r w:rsidR="00C0266D" w:rsidRPr="007F0946">
        <w:rPr>
          <w:rFonts w:ascii="Candara" w:eastAsia="STKaiti" w:hAnsi="Candara" w:cs="Tahoma"/>
          <w:sz w:val="36"/>
          <w:szCs w:val="36"/>
          <w:lang w:eastAsia="ja-JP"/>
        </w:rPr>
        <w:t xml:space="preserve"> </w:t>
      </w:r>
      <w:r w:rsidR="0098130A" w:rsidRPr="007F0946">
        <w:rPr>
          <w:rFonts w:ascii="Candara" w:eastAsia="STKaiti" w:hAnsi="Candara" w:cs="Tahoma"/>
          <w:sz w:val="36"/>
          <w:szCs w:val="36"/>
          <w:lang w:eastAsia="ja-JP"/>
        </w:rPr>
        <w:t>Proposal</w:t>
      </w:r>
      <w:r w:rsidRPr="007F0946">
        <w:rPr>
          <w:rFonts w:ascii="Candara" w:eastAsia="STKaiti" w:hAnsi="Candara" w:cs="Tahoma"/>
          <w:sz w:val="36"/>
          <w:szCs w:val="36"/>
          <w:lang w:eastAsia="ja-JP"/>
        </w:rPr>
        <w:t xml:space="preserve"> Guidelines and Advice</w:t>
      </w:r>
    </w:p>
    <w:p w14:paraId="3F7050D3" w14:textId="428854E6" w:rsidR="00854006" w:rsidRPr="00DA1BDC" w:rsidRDefault="00854006" w:rsidP="00854006">
      <w:pPr>
        <w:spacing w:after="160" w:line="259" w:lineRule="auto"/>
        <w:rPr>
          <w:rFonts w:ascii="Candara" w:eastAsia="STKaiti" w:hAnsi="Candara" w:cs="Tahoma"/>
          <w:b/>
          <w:lang w:eastAsia="ja-JP"/>
        </w:rPr>
      </w:pPr>
      <w:r>
        <w:rPr>
          <w:rFonts w:ascii="Candara" w:eastAsia="STKaiti" w:hAnsi="Candara" w:cs="Tahoma"/>
          <w:lang w:eastAsia="ja-JP"/>
        </w:rPr>
        <w:t xml:space="preserve">To apply to participate in </w:t>
      </w:r>
      <w:r w:rsidR="004058B9" w:rsidRPr="004058B9">
        <w:rPr>
          <w:rFonts w:ascii="Candara" w:eastAsia="STKaiti" w:hAnsi="Candara" w:cs="Tahoma"/>
          <w:i/>
          <w:lang w:eastAsia="ja-JP"/>
        </w:rPr>
        <w:t>Stories: YES</w:t>
      </w:r>
      <w:r>
        <w:rPr>
          <w:rFonts w:ascii="Candara" w:eastAsia="STKaiti" w:hAnsi="Candara" w:cs="Tahoma"/>
          <w:lang w:eastAsia="ja-JP"/>
        </w:rPr>
        <w:t xml:space="preserve">, please use the </w:t>
      </w:r>
      <w:r w:rsidR="00B81682">
        <w:rPr>
          <w:rFonts w:ascii="Candara" w:eastAsia="STKaiti" w:hAnsi="Candara" w:cs="Tahoma"/>
          <w:lang w:eastAsia="ja-JP"/>
        </w:rPr>
        <w:t xml:space="preserve">Project </w:t>
      </w:r>
      <w:r w:rsidR="004058B9">
        <w:rPr>
          <w:rFonts w:ascii="Candara" w:eastAsia="STKaiti" w:hAnsi="Candara" w:cs="Tahoma"/>
          <w:lang w:eastAsia="ja-JP"/>
        </w:rPr>
        <w:t xml:space="preserve">Proposal form below </w:t>
      </w:r>
      <w:r>
        <w:rPr>
          <w:rFonts w:ascii="Candara" w:eastAsia="STKaiti" w:hAnsi="Candara" w:cs="Tahoma"/>
          <w:lang w:eastAsia="ja-JP"/>
        </w:rPr>
        <w:t xml:space="preserve">to provide us with information on your vision and goals for your proposed youth </w:t>
      </w:r>
      <w:r w:rsidR="004058B9">
        <w:rPr>
          <w:rFonts w:ascii="Candara" w:eastAsia="STKaiti" w:hAnsi="Candara" w:cs="Tahoma"/>
          <w:lang w:eastAsia="ja-JP"/>
        </w:rPr>
        <w:t>stories</w:t>
      </w:r>
      <w:r>
        <w:rPr>
          <w:rFonts w:ascii="Candara" w:eastAsia="STKaiti" w:hAnsi="Candara" w:cs="Tahoma"/>
          <w:lang w:eastAsia="ja-JP"/>
        </w:rPr>
        <w:t xml:space="preserve">. </w:t>
      </w:r>
      <w:r w:rsidR="004058B9">
        <w:rPr>
          <w:rFonts w:ascii="Candara" w:eastAsia="STKaiti" w:hAnsi="Candara" w:cs="Tahoma"/>
          <w:lang w:eastAsia="ja-JP"/>
        </w:rPr>
        <w:t>Proposals</w:t>
      </w:r>
      <w:r>
        <w:rPr>
          <w:rFonts w:ascii="Candara" w:eastAsia="STKaiti" w:hAnsi="Candara" w:cs="Tahoma"/>
          <w:lang w:eastAsia="ja-JP"/>
        </w:rPr>
        <w:t xml:space="preserve"> help MoMS select communities </w:t>
      </w:r>
      <w:r w:rsidR="004058B9">
        <w:rPr>
          <w:rFonts w:ascii="Candara" w:eastAsia="STKaiti" w:hAnsi="Candara" w:cs="Tahoma"/>
          <w:lang w:eastAsia="ja-JP"/>
        </w:rPr>
        <w:t>who will</w:t>
      </w:r>
      <w:r>
        <w:rPr>
          <w:rFonts w:ascii="Candara" w:eastAsia="STKaiti" w:hAnsi="Candara" w:cs="Tahoma"/>
          <w:lang w:eastAsia="ja-JP"/>
        </w:rPr>
        <w:t xml:space="preserve"> receive stipends</w:t>
      </w:r>
      <w:r w:rsidR="00B81682">
        <w:rPr>
          <w:rFonts w:ascii="Candara" w:eastAsia="STKaiti" w:hAnsi="Candara" w:cs="Tahoma"/>
          <w:lang w:eastAsia="ja-JP"/>
        </w:rPr>
        <w:t xml:space="preserve"> for projects</w:t>
      </w:r>
      <w:r>
        <w:rPr>
          <w:rFonts w:ascii="Candara" w:eastAsia="STKaiti" w:hAnsi="Candara" w:cs="Tahoma"/>
          <w:lang w:eastAsia="ja-JP"/>
        </w:rPr>
        <w:t>. Some questions to consider as you develop yo</w:t>
      </w:r>
      <w:r w:rsidR="00130225">
        <w:rPr>
          <w:rFonts w:ascii="Candara" w:eastAsia="STKaiti" w:hAnsi="Candara" w:cs="Tahoma"/>
          <w:lang w:eastAsia="ja-JP"/>
        </w:rPr>
        <w:t xml:space="preserve">ur </w:t>
      </w:r>
      <w:r w:rsidR="004058B9">
        <w:rPr>
          <w:rFonts w:ascii="Candara" w:eastAsia="STKaiti" w:hAnsi="Candara" w:cs="Tahoma"/>
          <w:lang w:eastAsia="ja-JP"/>
        </w:rPr>
        <w:t>proposal</w:t>
      </w:r>
      <w:r w:rsidR="00130225">
        <w:rPr>
          <w:rFonts w:ascii="Candara" w:eastAsia="STKaiti" w:hAnsi="Candara" w:cs="Tahoma"/>
          <w:lang w:eastAsia="ja-JP"/>
        </w:rPr>
        <w:t xml:space="preserve"> are listed below. </w:t>
      </w:r>
      <w:r w:rsidR="00130225" w:rsidRPr="00DA1BDC">
        <w:rPr>
          <w:rFonts w:ascii="Candara" w:eastAsia="STKaiti" w:hAnsi="Candara" w:cs="Tahoma"/>
          <w:b/>
          <w:lang w:eastAsia="ja-JP"/>
        </w:rPr>
        <w:t xml:space="preserve">Shannon Sullivan, Museum on Main Street’s </w:t>
      </w:r>
      <w:r w:rsidR="00D94F3E">
        <w:rPr>
          <w:rFonts w:ascii="Candara" w:eastAsia="STKaiti" w:hAnsi="Candara" w:cs="Tahoma"/>
          <w:b/>
          <w:lang w:eastAsia="ja-JP"/>
        </w:rPr>
        <w:t>Stories:</w:t>
      </w:r>
      <w:r w:rsidR="004058B9">
        <w:rPr>
          <w:rFonts w:ascii="Candara" w:eastAsia="STKaiti" w:hAnsi="Candara" w:cs="Tahoma"/>
          <w:b/>
          <w:lang w:eastAsia="ja-JP"/>
        </w:rPr>
        <w:t xml:space="preserve"> YES Program C</w:t>
      </w:r>
      <w:r w:rsidR="00130225" w:rsidRPr="00DA1BDC">
        <w:rPr>
          <w:rFonts w:ascii="Candara" w:eastAsia="STKaiti" w:hAnsi="Candara" w:cs="Tahoma"/>
          <w:b/>
          <w:lang w:eastAsia="ja-JP"/>
        </w:rPr>
        <w:t xml:space="preserve">oordinator, is happy to answer questions about this opportunity: </w:t>
      </w:r>
      <w:hyperlink r:id="rId18" w:history="1">
        <w:r w:rsidR="00130225" w:rsidRPr="00DA1BDC">
          <w:rPr>
            <w:rStyle w:val="Hyperlink"/>
            <w:rFonts w:ascii="Candara" w:eastAsia="STKaiti" w:hAnsi="Candara" w:cs="Tahoma"/>
            <w:b/>
            <w:lang w:eastAsia="ja-JP"/>
          </w:rPr>
          <w:t>sullivans@si.edu</w:t>
        </w:r>
      </w:hyperlink>
      <w:r w:rsidR="00130225" w:rsidRPr="00DA1BDC">
        <w:rPr>
          <w:rFonts w:ascii="Candara" w:eastAsia="STKaiti" w:hAnsi="Candara" w:cs="Tahoma"/>
          <w:b/>
          <w:lang w:eastAsia="ja-JP"/>
        </w:rPr>
        <w:t xml:space="preserve">; </w:t>
      </w:r>
      <w:r w:rsidR="009214EB">
        <w:rPr>
          <w:rFonts w:ascii="Candara" w:eastAsia="STKaiti" w:hAnsi="Candara" w:cs="Tahoma"/>
          <w:b/>
          <w:lang w:eastAsia="ja-JP"/>
        </w:rPr>
        <w:t>202.633.5343</w:t>
      </w:r>
    </w:p>
    <w:p w14:paraId="12151568" w14:textId="09F1065E" w:rsidR="007D75E8" w:rsidRDefault="007D75E8" w:rsidP="00DA1BDC">
      <w:pPr>
        <w:pStyle w:val="ListParagraph"/>
        <w:numPr>
          <w:ilvl w:val="0"/>
          <w:numId w:val="3"/>
        </w:numPr>
        <w:spacing w:after="160" w:line="259" w:lineRule="auto"/>
        <w:rPr>
          <w:rFonts w:ascii="Candara" w:eastAsia="STKaiti" w:hAnsi="Candara" w:cs="Tahoma"/>
          <w:lang w:eastAsia="ja-JP"/>
        </w:rPr>
      </w:pPr>
      <w:r>
        <w:rPr>
          <w:rFonts w:ascii="Candara" w:eastAsia="STKaiti" w:hAnsi="Candara" w:cs="Tahoma"/>
          <w:lang w:eastAsia="ja-JP"/>
        </w:rPr>
        <w:t xml:space="preserve">What are your goals for working with local youth? What </w:t>
      </w:r>
      <w:r w:rsidR="007F0946">
        <w:rPr>
          <w:rFonts w:ascii="Candara" w:eastAsia="STKaiti" w:hAnsi="Candara" w:cs="Tahoma"/>
          <w:lang w:eastAsia="ja-JP"/>
        </w:rPr>
        <w:t>are</w:t>
      </w:r>
      <w:r>
        <w:rPr>
          <w:rFonts w:ascii="Candara" w:eastAsia="STKaiti" w:hAnsi="Candara" w:cs="Tahoma"/>
          <w:lang w:eastAsia="ja-JP"/>
        </w:rPr>
        <w:t xml:space="preserve"> the benefits for your organization?</w:t>
      </w:r>
    </w:p>
    <w:p w14:paraId="33C8A254" w14:textId="2D52FB93" w:rsidR="00130225" w:rsidRDefault="00130225" w:rsidP="0098130A">
      <w:pPr>
        <w:pStyle w:val="ListParagraph"/>
        <w:numPr>
          <w:ilvl w:val="1"/>
          <w:numId w:val="3"/>
        </w:numPr>
        <w:spacing w:after="160" w:line="259" w:lineRule="auto"/>
        <w:rPr>
          <w:rFonts w:ascii="Candara" w:eastAsia="STKaiti" w:hAnsi="Candara" w:cs="Tahoma"/>
          <w:lang w:eastAsia="ja-JP"/>
        </w:rPr>
      </w:pPr>
      <w:r w:rsidRPr="00130225">
        <w:rPr>
          <w:rFonts w:ascii="Candara" w:eastAsia="STKaiti" w:hAnsi="Candara" w:cs="Tahoma"/>
          <w:lang w:eastAsia="ja-JP"/>
        </w:rPr>
        <w:t>H</w:t>
      </w:r>
      <w:r w:rsidRPr="00DA1BDC">
        <w:rPr>
          <w:rFonts w:ascii="Candara" w:eastAsia="STKaiti" w:hAnsi="Candara" w:cs="Tahoma"/>
          <w:lang w:eastAsia="ja-JP"/>
        </w:rPr>
        <w:t xml:space="preserve">ow </w:t>
      </w:r>
      <w:r w:rsidR="0098130A">
        <w:rPr>
          <w:rFonts w:ascii="Candara" w:eastAsia="STKaiti" w:hAnsi="Candara" w:cs="Tahoma"/>
          <w:lang w:eastAsia="ja-JP"/>
        </w:rPr>
        <w:t>can</w:t>
      </w:r>
      <w:r w:rsidRPr="00DA1BDC">
        <w:rPr>
          <w:rFonts w:ascii="Candara" w:eastAsia="STKaiti" w:hAnsi="Candara" w:cs="Tahoma"/>
          <w:lang w:eastAsia="ja-JP"/>
        </w:rPr>
        <w:t xml:space="preserve"> </w:t>
      </w:r>
      <w:r w:rsidR="0098130A">
        <w:rPr>
          <w:rFonts w:ascii="Candara" w:eastAsia="STKaiti" w:hAnsi="Candara" w:cs="Tahoma"/>
          <w:lang w:eastAsia="ja-JP"/>
        </w:rPr>
        <w:t xml:space="preserve">your organization’s </w:t>
      </w:r>
      <w:r w:rsidR="0098130A" w:rsidRPr="00130225">
        <w:rPr>
          <w:rFonts w:ascii="Candara" w:eastAsia="STKaiti" w:hAnsi="Candara" w:cs="Tahoma"/>
          <w:lang w:eastAsia="ja-JP"/>
        </w:rPr>
        <w:t>outreach to youth</w:t>
      </w:r>
      <w:r w:rsidR="0098130A">
        <w:rPr>
          <w:rFonts w:ascii="Candara" w:eastAsia="STKaiti" w:hAnsi="Candara" w:cs="Tahoma"/>
          <w:lang w:eastAsia="ja-JP"/>
        </w:rPr>
        <w:t xml:space="preserve"> be </w:t>
      </w:r>
      <w:r w:rsidRPr="00DA1BDC">
        <w:rPr>
          <w:rFonts w:ascii="Candara" w:eastAsia="STKaiti" w:hAnsi="Candara" w:cs="Tahoma"/>
          <w:lang w:eastAsia="ja-JP"/>
        </w:rPr>
        <w:t>improve</w:t>
      </w:r>
      <w:r w:rsidR="0098130A">
        <w:rPr>
          <w:rFonts w:ascii="Candara" w:eastAsia="STKaiti" w:hAnsi="Candara" w:cs="Tahoma"/>
          <w:lang w:eastAsia="ja-JP"/>
        </w:rPr>
        <w:t xml:space="preserve">d through </w:t>
      </w:r>
      <w:r w:rsidR="0098130A" w:rsidRPr="0098130A">
        <w:rPr>
          <w:rFonts w:ascii="Candara" w:eastAsia="STKaiti" w:hAnsi="Candara" w:cs="Tahoma"/>
          <w:i/>
          <w:lang w:eastAsia="ja-JP"/>
        </w:rPr>
        <w:t>Stories: YES</w:t>
      </w:r>
      <w:r w:rsidRPr="00130225">
        <w:rPr>
          <w:rFonts w:ascii="Candara" w:eastAsia="STKaiti" w:hAnsi="Candara" w:cs="Tahoma"/>
          <w:lang w:eastAsia="ja-JP"/>
        </w:rPr>
        <w:t>?</w:t>
      </w:r>
    </w:p>
    <w:p w14:paraId="597E8536" w14:textId="77777777" w:rsidR="00130225" w:rsidRPr="00DA1BDC" w:rsidRDefault="00854006" w:rsidP="00DA1BDC">
      <w:pPr>
        <w:pStyle w:val="ListParagraph"/>
        <w:numPr>
          <w:ilvl w:val="1"/>
          <w:numId w:val="3"/>
        </w:numPr>
        <w:spacing w:after="160" w:line="259" w:lineRule="auto"/>
        <w:rPr>
          <w:rFonts w:ascii="Candara" w:eastAsia="STKaiti" w:hAnsi="Candara" w:cs="Tahoma"/>
          <w:lang w:eastAsia="ja-JP"/>
        </w:rPr>
      </w:pPr>
      <w:r w:rsidRPr="00DA1BDC">
        <w:rPr>
          <w:rFonts w:ascii="Candara" w:eastAsia="STKaiti" w:hAnsi="Candara" w:cs="Tahoma"/>
          <w:lang w:eastAsia="ja-JP"/>
        </w:rPr>
        <w:t xml:space="preserve">Is there a need for public history projects in your community? </w:t>
      </w:r>
    </w:p>
    <w:p w14:paraId="52D997B3" w14:textId="6D56BA83" w:rsidR="00854006" w:rsidRPr="00DA1BDC" w:rsidRDefault="00201FF0" w:rsidP="00DA1BDC">
      <w:pPr>
        <w:pStyle w:val="ListParagraph"/>
        <w:numPr>
          <w:ilvl w:val="1"/>
          <w:numId w:val="3"/>
        </w:numPr>
        <w:spacing w:after="160" w:line="259" w:lineRule="auto"/>
        <w:rPr>
          <w:rFonts w:ascii="Candara" w:eastAsia="STKaiti" w:hAnsi="Candara" w:cs="Tahoma"/>
          <w:lang w:eastAsia="ja-JP"/>
        </w:rPr>
      </w:pPr>
      <w:r w:rsidRPr="00201FF0">
        <w:rPr>
          <w:rFonts w:ascii="Candara" w:eastAsia="STKaiti" w:hAnsi="Candara" w:cs="Tahoma"/>
          <w:lang w:eastAsia="ja-JP"/>
        </w:rPr>
        <w:t xml:space="preserve">Collaboration with other organizations is a hallmark of </w:t>
      </w:r>
      <w:r w:rsidR="002A3B65">
        <w:rPr>
          <w:rFonts w:ascii="Candara" w:eastAsia="STKaiti" w:hAnsi="Candara" w:cs="Tahoma"/>
          <w:lang w:eastAsia="ja-JP"/>
        </w:rPr>
        <w:t>this program</w:t>
      </w:r>
      <w:r w:rsidRPr="00201FF0">
        <w:rPr>
          <w:rFonts w:ascii="Candara" w:eastAsia="STKaiti" w:hAnsi="Candara" w:cs="Tahoma"/>
          <w:lang w:eastAsia="ja-JP"/>
        </w:rPr>
        <w:t xml:space="preserve">. </w:t>
      </w:r>
      <w:r w:rsidR="00854006" w:rsidRPr="00DA1BDC">
        <w:rPr>
          <w:rFonts w:ascii="Candara" w:eastAsia="STKaiti" w:hAnsi="Candara" w:cs="Tahoma"/>
          <w:lang w:eastAsia="ja-JP"/>
        </w:rPr>
        <w:t xml:space="preserve">Can you collaborate with schools and/or teachers? Is it possible to collaborate with existing </w:t>
      </w:r>
      <w:r>
        <w:rPr>
          <w:rFonts w:ascii="Candara" w:eastAsia="STKaiti" w:hAnsi="Candara" w:cs="Tahoma"/>
          <w:lang w:eastAsia="ja-JP"/>
        </w:rPr>
        <w:t>youth organizations or extracurricular</w:t>
      </w:r>
      <w:r w:rsidR="00854006" w:rsidRPr="00DA1BDC">
        <w:rPr>
          <w:rFonts w:ascii="Candara" w:eastAsia="STKaiti" w:hAnsi="Candara" w:cs="Tahoma"/>
          <w:lang w:eastAsia="ja-JP"/>
        </w:rPr>
        <w:t xml:space="preserve"> program</w:t>
      </w:r>
      <w:r w:rsidR="00130225" w:rsidRPr="00201FF0">
        <w:rPr>
          <w:rFonts w:ascii="Candara" w:eastAsia="STKaiti" w:hAnsi="Candara" w:cs="Tahoma"/>
          <w:lang w:eastAsia="ja-JP"/>
        </w:rPr>
        <w:t>s</w:t>
      </w:r>
      <w:r w:rsidR="00854006" w:rsidRPr="00DA1BDC">
        <w:rPr>
          <w:rFonts w:ascii="Candara" w:eastAsia="STKaiti" w:hAnsi="Candara" w:cs="Tahoma"/>
          <w:lang w:eastAsia="ja-JP"/>
        </w:rPr>
        <w:t xml:space="preserve"> (e.g. Future Farmers of America</w:t>
      </w:r>
      <w:r w:rsidR="00130225" w:rsidRPr="00DA1BDC">
        <w:rPr>
          <w:rFonts w:ascii="Candara" w:eastAsia="STKaiti" w:hAnsi="Candara" w:cs="Tahoma"/>
          <w:lang w:eastAsia="ja-JP"/>
        </w:rPr>
        <w:t xml:space="preserve"> or local Boys’ and Girls’ Clubs</w:t>
      </w:r>
      <w:r w:rsidR="00854006" w:rsidRPr="00DA1BDC">
        <w:rPr>
          <w:rFonts w:ascii="Candara" w:eastAsia="STKaiti" w:hAnsi="Candara" w:cs="Tahoma"/>
          <w:lang w:eastAsia="ja-JP"/>
        </w:rPr>
        <w:t>) or develop a new one?</w:t>
      </w:r>
    </w:p>
    <w:p w14:paraId="2442650A" w14:textId="77777777" w:rsidR="00201FF0" w:rsidRPr="00201FF0" w:rsidRDefault="00201FF0" w:rsidP="00201FF0">
      <w:pPr>
        <w:pStyle w:val="ListParagraph"/>
        <w:numPr>
          <w:ilvl w:val="0"/>
          <w:numId w:val="3"/>
        </w:numPr>
        <w:spacing w:after="160" w:line="259" w:lineRule="auto"/>
        <w:rPr>
          <w:rFonts w:ascii="Candara" w:eastAsia="STKaiti" w:hAnsi="Candara" w:cs="Tahoma"/>
          <w:lang w:eastAsia="ja-JP"/>
        </w:rPr>
      </w:pPr>
      <w:r w:rsidRPr="00201FF0">
        <w:rPr>
          <w:rFonts w:ascii="Candara" w:eastAsia="STKaiti" w:hAnsi="Candara" w:cs="Tahoma"/>
          <w:lang w:eastAsia="ja-JP"/>
        </w:rPr>
        <w:t xml:space="preserve">Describe how your organization will make historical and other cultural resources available to youth for completing their projects. </w:t>
      </w:r>
    </w:p>
    <w:p w14:paraId="222AF15F" w14:textId="707B303F" w:rsidR="00201FF0" w:rsidRPr="00201FF0" w:rsidRDefault="007F0946" w:rsidP="00DA1BDC">
      <w:pPr>
        <w:pStyle w:val="ListParagraph"/>
        <w:numPr>
          <w:ilvl w:val="1"/>
          <w:numId w:val="3"/>
        </w:numPr>
        <w:spacing w:after="160" w:line="259" w:lineRule="auto"/>
        <w:rPr>
          <w:rFonts w:ascii="Candara" w:eastAsia="STKaiti" w:hAnsi="Candara" w:cs="Tahoma"/>
          <w:lang w:eastAsia="ja-JP"/>
        </w:rPr>
      </w:pPr>
      <w:r>
        <w:rPr>
          <w:rFonts w:ascii="Candara" w:eastAsia="STKaiti" w:hAnsi="Candara" w:cs="Tahoma"/>
          <w:lang w:eastAsia="ja-JP"/>
        </w:rPr>
        <w:t xml:space="preserve">This program </w:t>
      </w:r>
      <w:r w:rsidR="00201FF0" w:rsidRPr="00201FF0">
        <w:rPr>
          <w:rFonts w:ascii="Candara" w:eastAsia="STKaiti" w:hAnsi="Candara" w:cs="Tahoma"/>
          <w:lang w:eastAsia="ja-JP"/>
        </w:rPr>
        <w:t>increase</w:t>
      </w:r>
      <w:r>
        <w:rPr>
          <w:rFonts w:ascii="Candara" w:eastAsia="STKaiti" w:hAnsi="Candara" w:cs="Tahoma"/>
          <w:lang w:eastAsia="ja-JP"/>
        </w:rPr>
        <w:t>s</w:t>
      </w:r>
      <w:r w:rsidR="00201FF0" w:rsidRPr="00201FF0">
        <w:rPr>
          <w:rFonts w:ascii="Candara" w:eastAsia="STKaiti" w:hAnsi="Candara" w:cs="Tahoma"/>
          <w:lang w:eastAsia="ja-JP"/>
        </w:rPr>
        <w:t xml:space="preserve"> youth engagement with your organization through research </w:t>
      </w:r>
      <w:r w:rsidR="0098130A">
        <w:rPr>
          <w:rFonts w:ascii="Candara" w:eastAsia="STKaiti" w:hAnsi="Candara" w:cs="Tahoma"/>
          <w:lang w:eastAsia="ja-JP"/>
        </w:rPr>
        <w:t xml:space="preserve">and </w:t>
      </w:r>
      <w:r w:rsidR="00201FF0" w:rsidRPr="00201FF0">
        <w:rPr>
          <w:rFonts w:ascii="Candara" w:eastAsia="STKaiti" w:hAnsi="Candara" w:cs="Tahoma"/>
          <w:lang w:eastAsia="ja-JP"/>
        </w:rPr>
        <w:t>primary sources (i.e. interviewing locals</w:t>
      </w:r>
      <w:r w:rsidR="0098130A">
        <w:rPr>
          <w:rFonts w:ascii="Candara" w:eastAsia="STKaiti" w:hAnsi="Candara" w:cs="Tahoma"/>
          <w:lang w:eastAsia="ja-JP"/>
        </w:rPr>
        <w:t>,</w:t>
      </w:r>
      <w:r w:rsidR="00201FF0" w:rsidRPr="00201FF0">
        <w:rPr>
          <w:rFonts w:ascii="Candara" w:eastAsia="STKaiti" w:hAnsi="Candara" w:cs="Tahoma"/>
          <w:lang w:eastAsia="ja-JP"/>
        </w:rPr>
        <w:t xml:space="preserve"> </w:t>
      </w:r>
      <w:r w:rsidR="0098130A">
        <w:rPr>
          <w:rFonts w:ascii="Candara" w:eastAsia="STKaiti" w:hAnsi="Candara" w:cs="Tahoma"/>
          <w:lang w:eastAsia="ja-JP"/>
        </w:rPr>
        <w:t>investigating images, searching local libraries or archives</w:t>
      </w:r>
      <w:r w:rsidR="00201FF0" w:rsidRPr="00201FF0">
        <w:rPr>
          <w:rFonts w:ascii="Candara" w:eastAsia="STKaiti" w:hAnsi="Candara" w:cs="Tahoma"/>
          <w:lang w:eastAsia="ja-JP"/>
        </w:rPr>
        <w:t>). What resources will you provide to help youth develop their stories?</w:t>
      </w:r>
    </w:p>
    <w:p w14:paraId="647AA0F3" w14:textId="31A726A2" w:rsidR="00201FF0" w:rsidRPr="00201FF0" w:rsidRDefault="00201FF0" w:rsidP="00DA1BDC">
      <w:pPr>
        <w:pStyle w:val="ListParagraph"/>
        <w:numPr>
          <w:ilvl w:val="1"/>
          <w:numId w:val="3"/>
        </w:numPr>
        <w:spacing w:after="160" w:line="259" w:lineRule="auto"/>
        <w:rPr>
          <w:rFonts w:ascii="Candara" w:eastAsia="STKaiti" w:hAnsi="Candara" w:cs="Tahoma"/>
          <w:lang w:eastAsia="ja-JP"/>
        </w:rPr>
      </w:pPr>
      <w:r w:rsidRPr="00201FF0">
        <w:rPr>
          <w:rFonts w:ascii="Candara" w:eastAsia="STKaiti" w:hAnsi="Candara" w:cs="Tahoma"/>
          <w:lang w:eastAsia="ja-JP"/>
        </w:rPr>
        <w:t xml:space="preserve">How will </w:t>
      </w:r>
      <w:r w:rsidR="0098130A">
        <w:rPr>
          <w:rFonts w:ascii="Candara" w:eastAsia="STKaiti" w:hAnsi="Candara" w:cs="Tahoma"/>
          <w:lang w:eastAsia="ja-JP"/>
        </w:rPr>
        <w:t>you provide youth</w:t>
      </w:r>
      <w:r w:rsidRPr="00201FF0">
        <w:rPr>
          <w:rFonts w:ascii="Candara" w:eastAsia="STKaiti" w:hAnsi="Candara" w:cs="Tahoma"/>
          <w:lang w:eastAsia="ja-JP"/>
        </w:rPr>
        <w:t xml:space="preserve"> access to cultural resources and interviewees?  </w:t>
      </w:r>
    </w:p>
    <w:p w14:paraId="4F7D8981" w14:textId="0990126A" w:rsidR="00201FF0" w:rsidRPr="00201FF0" w:rsidRDefault="00201FF0" w:rsidP="00201FF0">
      <w:pPr>
        <w:pStyle w:val="ListParagraph"/>
        <w:numPr>
          <w:ilvl w:val="0"/>
          <w:numId w:val="3"/>
        </w:numPr>
        <w:spacing w:after="160" w:line="259" w:lineRule="auto"/>
        <w:rPr>
          <w:rFonts w:ascii="Candara" w:eastAsia="STKaiti" w:hAnsi="Candara" w:cs="Tahoma"/>
          <w:lang w:eastAsia="ja-JP"/>
        </w:rPr>
      </w:pPr>
      <w:r w:rsidRPr="00201FF0">
        <w:rPr>
          <w:rFonts w:ascii="Candara" w:eastAsia="STKaiti" w:hAnsi="Candara" w:cs="Tahoma"/>
          <w:lang w:eastAsia="ja-JP"/>
        </w:rPr>
        <w:t xml:space="preserve">What </w:t>
      </w:r>
      <w:r w:rsidR="002A3B65">
        <w:rPr>
          <w:rFonts w:ascii="Candara" w:eastAsia="STKaiti" w:hAnsi="Candara" w:cs="Tahoma"/>
          <w:lang w:eastAsia="ja-JP"/>
        </w:rPr>
        <w:t xml:space="preserve">local history </w:t>
      </w:r>
      <w:r w:rsidRPr="00201FF0">
        <w:rPr>
          <w:rFonts w:ascii="Candara" w:eastAsia="STKaiti" w:hAnsi="Candara" w:cs="Tahoma"/>
          <w:lang w:eastAsia="ja-JP"/>
        </w:rPr>
        <w:t>or themes would you ask youth to explore?</w:t>
      </w:r>
      <w:r w:rsidR="00116076">
        <w:rPr>
          <w:rFonts w:ascii="Candara" w:eastAsia="STKaiti" w:hAnsi="Candara" w:cs="Tahoma"/>
          <w:lang w:eastAsia="ja-JP"/>
        </w:rPr>
        <w:t xml:space="preserve"> How will </w:t>
      </w:r>
      <w:r w:rsidR="002A3B65">
        <w:rPr>
          <w:rFonts w:ascii="Candara" w:eastAsia="STKaiti" w:hAnsi="Candara" w:cs="Tahoma"/>
          <w:lang w:eastAsia="ja-JP"/>
        </w:rPr>
        <w:t>these topics</w:t>
      </w:r>
      <w:r w:rsidR="00116076">
        <w:rPr>
          <w:rFonts w:ascii="Candara" w:eastAsia="STKaiti" w:hAnsi="Candara" w:cs="Tahoma"/>
          <w:lang w:eastAsia="ja-JP"/>
        </w:rPr>
        <w:t xml:space="preserve"> engage </w:t>
      </w:r>
      <w:r w:rsidR="002A3B65">
        <w:rPr>
          <w:rFonts w:ascii="Candara" w:eastAsia="STKaiti" w:hAnsi="Candara" w:cs="Tahoma"/>
          <w:lang w:eastAsia="ja-JP"/>
        </w:rPr>
        <w:t>youth</w:t>
      </w:r>
      <w:r w:rsidR="00116076">
        <w:rPr>
          <w:rFonts w:ascii="Candara" w:eastAsia="STKaiti" w:hAnsi="Candara" w:cs="Tahoma"/>
          <w:lang w:eastAsia="ja-JP"/>
        </w:rPr>
        <w:t xml:space="preserve"> and stimulate community reflection on local history?</w:t>
      </w:r>
    </w:p>
    <w:p w14:paraId="13009849" w14:textId="5DBC135B" w:rsidR="006F7920" w:rsidRDefault="00201FF0" w:rsidP="00DA1BDC">
      <w:pPr>
        <w:pStyle w:val="ListParagraph"/>
        <w:numPr>
          <w:ilvl w:val="1"/>
          <w:numId w:val="3"/>
        </w:numPr>
        <w:spacing w:after="160" w:line="259" w:lineRule="auto"/>
        <w:rPr>
          <w:rFonts w:ascii="Candara" w:eastAsia="STKaiti" w:hAnsi="Candara" w:cs="Tahoma"/>
          <w:lang w:eastAsia="ja-JP"/>
        </w:rPr>
      </w:pPr>
      <w:r w:rsidRPr="00201FF0">
        <w:rPr>
          <w:rFonts w:ascii="Candara" w:eastAsia="STKaiti" w:hAnsi="Candara" w:cs="Tahoma"/>
          <w:lang w:eastAsia="ja-JP"/>
        </w:rPr>
        <w:t xml:space="preserve">Successful youth projects highlight local </w:t>
      </w:r>
      <w:r w:rsidR="002A3B65">
        <w:rPr>
          <w:rFonts w:ascii="Candara" w:eastAsia="STKaiti" w:hAnsi="Candara" w:cs="Tahoma"/>
          <w:lang w:eastAsia="ja-JP"/>
        </w:rPr>
        <w:t>history</w:t>
      </w:r>
      <w:r w:rsidRPr="00201FF0">
        <w:rPr>
          <w:rFonts w:ascii="Candara" w:eastAsia="STKaiti" w:hAnsi="Candara" w:cs="Tahoma"/>
          <w:lang w:eastAsia="ja-JP"/>
        </w:rPr>
        <w:t xml:space="preserve"> and relate to the themes of your MoMS exhibition, connecting youth to their own local identity and demonstrating how national themes </w:t>
      </w:r>
      <w:r w:rsidR="002A3B65">
        <w:rPr>
          <w:rFonts w:ascii="Candara" w:eastAsia="STKaiti" w:hAnsi="Candara" w:cs="Tahoma"/>
          <w:lang w:eastAsia="ja-JP"/>
        </w:rPr>
        <w:t>impact the community</w:t>
      </w:r>
      <w:r w:rsidRPr="00201FF0">
        <w:rPr>
          <w:rFonts w:ascii="Candara" w:eastAsia="STKaiti" w:hAnsi="Candara" w:cs="Tahoma"/>
          <w:lang w:eastAsia="ja-JP"/>
        </w:rPr>
        <w:t>.</w:t>
      </w:r>
    </w:p>
    <w:p w14:paraId="1E11040A" w14:textId="6A47EBB9" w:rsidR="00201FF0" w:rsidRPr="00201FF0" w:rsidRDefault="006F7920" w:rsidP="00DA1BDC">
      <w:pPr>
        <w:pStyle w:val="ListParagraph"/>
        <w:numPr>
          <w:ilvl w:val="1"/>
          <w:numId w:val="3"/>
        </w:numPr>
        <w:spacing w:after="160" w:line="259" w:lineRule="auto"/>
        <w:rPr>
          <w:rFonts w:ascii="Candara" w:eastAsia="STKaiti" w:hAnsi="Candara" w:cs="Tahoma"/>
          <w:lang w:eastAsia="ja-JP"/>
        </w:rPr>
      </w:pPr>
      <w:r w:rsidRPr="006F7920">
        <w:rPr>
          <w:rFonts w:ascii="Candara" w:eastAsia="STKaiti" w:hAnsi="Candara" w:cs="Tahoma"/>
          <w:lang w:eastAsia="ja-JP"/>
        </w:rPr>
        <w:t>Remember that young people should be the developers of their own projects and draw their own conclusions based on their research. How will you work with youth to determine themes that sustain their interests and the goals of your organization?</w:t>
      </w:r>
      <w:r w:rsidR="00201FF0" w:rsidRPr="00201FF0">
        <w:rPr>
          <w:rFonts w:ascii="Candara" w:eastAsia="STKaiti" w:hAnsi="Candara" w:cs="Tahoma"/>
          <w:lang w:eastAsia="ja-JP"/>
        </w:rPr>
        <w:t xml:space="preserve"> </w:t>
      </w:r>
    </w:p>
    <w:p w14:paraId="26331EBF" w14:textId="115056EC" w:rsidR="006F7920" w:rsidRPr="00DA1BDC" w:rsidRDefault="00201FF0" w:rsidP="00DA1BDC">
      <w:pPr>
        <w:pStyle w:val="ListParagraph"/>
        <w:numPr>
          <w:ilvl w:val="1"/>
          <w:numId w:val="3"/>
        </w:numPr>
        <w:spacing w:after="160" w:line="259" w:lineRule="auto"/>
        <w:rPr>
          <w:rFonts w:ascii="Candara" w:eastAsia="STKaiti" w:hAnsi="Candara" w:cs="Tahoma"/>
          <w:lang w:eastAsia="ja-JP"/>
        </w:rPr>
      </w:pPr>
      <w:r w:rsidRPr="00201FF0">
        <w:rPr>
          <w:rFonts w:ascii="Candara" w:eastAsia="STKaiti" w:hAnsi="Candara" w:cs="Tahoma"/>
          <w:lang w:eastAsia="ja-JP"/>
        </w:rPr>
        <w:t>Can you combine any exhibition programs with youth activities (depends on when you host your exhibition)?</w:t>
      </w:r>
    </w:p>
    <w:p w14:paraId="4B3A2545" w14:textId="77777777" w:rsidR="00130225" w:rsidRPr="00DA1BDC" w:rsidRDefault="00130225" w:rsidP="00DA1BDC">
      <w:pPr>
        <w:pStyle w:val="ListParagraph"/>
        <w:numPr>
          <w:ilvl w:val="0"/>
          <w:numId w:val="3"/>
        </w:numPr>
        <w:spacing w:after="160" w:line="259" w:lineRule="auto"/>
        <w:rPr>
          <w:rFonts w:ascii="Candara" w:eastAsia="STKaiti" w:hAnsi="Candara" w:cs="Tahoma"/>
          <w:lang w:eastAsia="ja-JP"/>
        </w:rPr>
      </w:pPr>
      <w:r w:rsidRPr="00DA1BDC">
        <w:rPr>
          <w:rFonts w:ascii="Candara" w:eastAsia="STKaiti" w:hAnsi="Candara" w:cs="Tahoma"/>
          <w:lang w:eastAsia="ja-JP"/>
        </w:rPr>
        <w:t>Describe the personnel that would be involved in your project.</w:t>
      </w:r>
    </w:p>
    <w:p w14:paraId="133707C6" w14:textId="011A962D" w:rsidR="00130225" w:rsidRPr="00DA1BDC" w:rsidRDefault="002A3B65" w:rsidP="00DA1BDC">
      <w:pPr>
        <w:pStyle w:val="ListParagraph"/>
        <w:numPr>
          <w:ilvl w:val="1"/>
          <w:numId w:val="3"/>
        </w:numPr>
        <w:spacing w:after="160" w:line="259" w:lineRule="auto"/>
        <w:rPr>
          <w:rFonts w:ascii="Candara" w:eastAsia="STKaiti" w:hAnsi="Candara" w:cs="Tahoma"/>
          <w:lang w:eastAsia="ja-JP"/>
        </w:rPr>
      </w:pPr>
      <w:r>
        <w:rPr>
          <w:rFonts w:ascii="Candara" w:eastAsia="STKaiti" w:hAnsi="Candara" w:cs="Tahoma"/>
          <w:lang w:eastAsia="ja-JP"/>
        </w:rPr>
        <w:t xml:space="preserve">A </w:t>
      </w:r>
      <w:r w:rsidR="00201FF0" w:rsidRPr="00201FF0">
        <w:rPr>
          <w:rFonts w:ascii="Candara" w:eastAsia="STKaiti" w:hAnsi="Candara" w:cs="Tahoma"/>
          <w:lang w:eastAsia="ja-JP"/>
        </w:rPr>
        <w:t xml:space="preserve">Project </w:t>
      </w:r>
      <w:r>
        <w:rPr>
          <w:rFonts w:ascii="Candara" w:eastAsia="STKaiti" w:hAnsi="Candara" w:cs="Tahoma"/>
          <w:lang w:eastAsia="ja-JP"/>
        </w:rPr>
        <w:t>Manager</w:t>
      </w:r>
      <w:r w:rsidR="00130225" w:rsidRPr="00DA1BDC">
        <w:rPr>
          <w:rFonts w:ascii="Candara" w:eastAsia="STKaiti" w:hAnsi="Candara" w:cs="Tahoma"/>
          <w:lang w:eastAsia="ja-JP"/>
        </w:rPr>
        <w:t xml:space="preserve"> should be </w:t>
      </w:r>
      <w:r w:rsidR="00130225">
        <w:rPr>
          <w:rFonts w:ascii="Candara" w:eastAsia="STKaiti" w:hAnsi="Candara" w:cs="Tahoma"/>
          <w:lang w:eastAsia="ja-JP"/>
        </w:rPr>
        <w:t xml:space="preserve">a representative of </w:t>
      </w:r>
      <w:r>
        <w:rPr>
          <w:rFonts w:ascii="Candara" w:eastAsia="STKaiti" w:hAnsi="Candara" w:cs="Tahoma"/>
          <w:lang w:eastAsia="ja-JP"/>
        </w:rPr>
        <w:t>your</w:t>
      </w:r>
      <w:r w:rsidR="00130225">
        <w:rPr>
          <w:rFonts w:ascii="Candara" w:eastAsia="STKaiti" w:hAnsi="Candara" w:cs="Tahoma"/>
          <w:lang w:eastAsia="ja-JP"/>
        </w:rPr>
        <w:t xml:space="preserve"> organization</w:t>
      </w:r>
      <w:r w:rsidR="00130225" w:rsidRPr="00DA1BDC">
        <w:rPr>
          <w:rFonts w:ascii="Candara" w:eastAsia="STKaiti" w:hAnsi="Candara" w:cs="Tahoma"/>
          <w:lang w:eastAsia="ja-JP"/>
        </w:rPr>
        <w:t xml:space="preserve"> (staff or volunteer) while </w:t>
      </w:r>
      <w:r>
        <w:rPr>
          <w:rFonts w:ascii="Candara" w:eastAsia="STKaiti" w:hAnsi="Candara" w:cs="Tahoma"/>
          <w:lang w:eastAsia="ja-JP"/>
        </w:rPr>
        <w:t xml:space="preserve">a </w:t>
      </w:r>
      <w:r w:rsidR="00130225" w:rsidRPr="00DA1BDC">
        <w:rPr>
          <w:rFonts w:ascii="Candara" w:eastAsia="STKaiti" w:hAnsi="Candara" w:cs="Tahoma"/>
          <w:lang w:eastAsia="ja-JP"/>
        </w:rPr>
        <w:t>Tech</w:t>
      </w:r>
      <w:r w:rsidR="00130225">
        <w:rPr>
          <w:rFonts w:ascii="Candara" w:eastAsia="STKaiti" w:hAnsi="Candara" w:cs="Tahoma"/>
          <w:lang w:eastAsia="ja-JP"/>
        </w:rPr>
        <w:t>nology</w:t>
      </w:r>
      <w:r w:rsidR="00130225" w:rsidRPr="00DA1BDC">
        <w:rPr>
          <w:rFonts w:ascii="Candara" w:eastAsia="STKaiti" w:hAnsi="Candara" w:cs="Tahoma"/>
          <w:lang w:eastAsia="ja-JP"/>
        </w:rPr>
        <w:t xml:space="preserve"> Adviser </w:t>
      </w:r>
      <w:r>
        <w:rPr>
          <w:rFonts w:ascii="Candara" w:eastAsia="STKaiti" w:hAnsi="Candara" w:cs="Tahoma"/>
          <w:lang w:eastAsia="ja-JP"/>
        </w:rPr>
        <w:t>may be</w:t>
      </w:r>
      <w:r w:rsidR="00130225" w:rsidRPr="00DA1BDC">
        <w:rPr>
          <w:rFonts w:ascii="Candara" w:eastAsia="STKaiti" w:hAnsi="Candara" w:cs="Tahoma"/>
          <w:lang w:eastAsia="ja-JP"/>
        </w:rPr>
        <w:t xml:space="preserve"> external. </w:t>
      </w:r>
      <w:r>
        <w:rPr>
          <w:rFonts w:ascii="Candara" w:eastAsia="STKaiti" w:hAnsi="Candara" w:cs="Tahoma"/>
          <w:lang w:eastAsia="ja-JP"/>
        </w:rPr>
        <w:t xml:space="preserve">One of these roles could be filled by an educator </w:t>
      </w:r>
      <w:r w:rsidR="00130225" w:rsidRPr="00DA1BDC">
        <w:rPr>
          <w:rFonts w:ascii="Candara" w:eastAsia="STKaiti" w:hAnsi="Candara" w:cs="Tahoma"/>
          <w:lang w:eastAsia="ja-JP"/>
        </w:rPr>
        <w:t>depending on their area of expertise and availabili</w:t>
      </w:r>
      <w:r>
        <w:rPr>
          <w:rFonts w:ascii="Candara" w:eastAsia="STKaiti" w:hAnsi="Candara" w:cs="Tahoma"/>
          <w:lang w:eastAsia="ja-JP"/>
        </w:rPr>
        <w:t>ty.</w:t>
      </w:r>
    </w:p>
    <w:p w14:paraId="009DA132" w14:textId="3024036C" w:rsidR="00854006" w:rsidRPr="00DA1BDC" w:rsidRDefault="00CC3FD6" w:rsidP="00DA1BDC">
      <w:pPr>
        <w:pStyle w:val="ListParagraph"/>
        <w:numPr>
          <w:ilvl w:val="1"/>
          <w:numId w:val="3"/>
        </w:numPr>
        <w:spacing w:after="160" w:line="259" w:lineRule="auto"/>
        <w:rPr>
          <w:rFonts w:ascii="Candara" w:eastAsia="STKaiti" w:hAnsi="Candara" w:cs="Tahoma"/>
          <w:lang w:eastAsia="ja-JP"/>
        </w:rPr>
      </w:pPr>
      <w:r w:rsidRPr="00CC3FD6">
        <w:rPr>
          <w:rFonts w:ascii="Candara" w:eastAsia="STKaiti" w:hAnsi="Candara" w:cs="Tahoma"/>
          <w:lang w:eastAsia="ja-JP"/>
        </w:rPr>
        <w:t xml:space="preserve">How will you </w:t>
      </w:r>
      <w:r w:rsidR="00201FF0">
        <w:rPr>
          <w:rFonts w:ascii="Candara" w:eastAsia="STKaiti" w:hAnsi="Candara" w:cs="Tahoma"/>
          <w:lang w:eastAsia="ja-JP"/>
        </w:rPr>
        <w:t>identify</w:t>
      </w:r>
      <w:r w:rsidRPr="00CC3FD6">
        <w:rPr>
          <w:rFonts w:ascii="Candara" w:eastAsia="STKaiti" w:hAnsi="Candara" w:cs="Tahoma"/>
          <w:lang w:eastAsia="ja-JP"/>
        </w:rPr>
        <w:t xml:space="preserve"> your local Project Manager, Technology Adviser and Educators? </w:t>
      </w:r>
      <w:r w:rsidR="00854006" w:rsidRPr="00DA1BDC">
        <w:rPr>
          <w:rFonts w:ascii="Candara" w:eastAsia="STKaiti" w:hAnsi="Candara" w:cs="Tahoma"/>
          <w:lang w:eastAsia="ja-JP"/>
        </w:rPr>
        <w:t xml:space="preserve">If already identified, provide their names, job title and </w:t>
      </w:r>
      <w:r w:rsidR="002A3B65">
        <w:rPr>
          <w:rFonts w:ascii="Candara" w:eastAsia="STKaiti" w:hAnsi="Candara" w:cs="Tahoma"/>
          <w:lang w:eastAsia="ja-JP"/>
        </w:rPr>
        <w:t>why they are a good fit</w:t>
      </w:r>
      <w:r w:rsidR="00854006" w:rsidRPr="00DA1BDC">
        <w:rPr>
          <w:rFonts w:ascii="Candara" w:eastAsia="STKaiti" w:hAnsi="Candara" w:cs="Tahoma"/>
          <w:lang w:eastAsia="ja-JP"/>
        </w:rPr>
        <w:t xml:space="preserve">. </w:t>
      </w:r>
    </w:p>
    <w:p w14:paraId="5F6690E2" w14:textId="77777777" w:rsidR="00201FF0" w:rsidRDefault="00201FF0" w:rsidP="00DA1BDC">
      <w:pPr>
        <w:pStyle w:val="ListParagraph"/>
        <w:numPr>
          <w:ilvl w:val="0"/>
          <w:numId w:val="3"/>
        </w:numPr>
        <w:spacing w:after="160" w:line="259" w:lineRule="auto"/>
        <w:rPr>
          <w:rFonts w:ascii="Candara" w:eastAsia="STKaiti" w:hAnsi="Candara" w:cs="Tahoma"/>
          <w:lang w:eastAsia="ja-JP"/>
        </w:rPr>
      </w:pPr>
      <w:r w:rsidRPr="00201FF0">
        <w:rPr>
          <w:rFonts w:ascii="Candara" w:eastAsia="STKaiti" w:hAnsi="Candara" w:cs="Tahoma"/>
          <w:lang w:eastAsia="ja-JP"/>
        </w:rPr>
        <w:t>Describe the</w:t>
      </w:r>
      <w:r>
        <w:rPr>
          <w:rFonts w:ascii="Candara" w:eastAsia="STKaiti" w:hAnsi="Candara" w:cs="Tahoma"/>
          <w:lang w:eastAsia="ja-JP"/>
        </w:rPr>
        <w:t xml:space="preserve"> logistics of your planned program.</w:t>
      </w:r>
    </w:p>
    <w:p w14:paraId="4287B190" w14:textId="7833081A" w:rsidR="00201FF0" w:rsidRPr="00201FF0" w:rsidRDefault="00201FF0" w:rsidP="00DA1BDC">
      <w:pPr>
        <w:pStyle w:val="ListParagraph"/>
        <w:numPr>
          <w:ilvl w:val="1"/>
          <w:numId w:val="3"/>
        </w:numPr>
        <w:spacing w:after="160" w:line="259" w:lineRule="auto"/>
        <w:rPr>
          <w:rFonts w:ascii="Candara" w:eastAsia="STKaiti" w:hAnsi="Candara" w:cs="Tahoma"/>
          <w:lang w:eastAsia="ja-JP"/>
        </w:rPr>
      </w:pPr>
      <w:r>
        <w:rPr>
          <w:rFonts w:ascii="Candara" w:eastAsia="STKaiti" w:hAnsi="Candara" w:cs="Tahoma"/>
          <w:lang w:eastAsia="ja-JP"/>
        </w:rPr>
        <w:t xml:space="preserve">Will you involve youth from multiple communities? </w:t>
      </w:r>
      <w:r w:rsidR="00854006" w:rsidRPr="00DA1BDC">
        <w:rPr>
          <w:rFonts w:ascii="Candara" w:eastAsia="STKaiti" w:hAnsi="Candara" w:cs="Tahoma"/>
          <w:lang w:eastAsia="ja-JP"/>
        </w:rPr>
        <w:t xml:space="preserve">What town, county or other geographical area will </w:t>
      </w:r>
      <w:r w:rsidR="002A3B65">
        <w:rPr>
          <w:rFonts w:ascii="Candara" w:eastAsia="STKaiti" w:hAnsi="Candara" w:cs="Tahoma"/>
          <w:lang w:eastAsia="ja-JP"/>
        </w:rPr>
        <w:t xml:space="preserve">provide the setting for </w:t>
      </w:r>
      <w:r>
        <w:rPr>
          <w:rFonts w:ascii="Candara" w:eastAsia="STKaiti" w:hAnsi="Candara" w:cs="Tahoma"/>
          <w:lang w:eastAsia="ja-JP"/>
        </w:rPr>
        <w:t xml:space="preserve">youth </w:t>
      </w:r>
      <w:r w:rsidR="002A3B65">
        <w:rPr>
          <w:rFonts w:ascii="Candara" w:eastAsia="STKaiti" w:hAnsi="Candara" w:cs="Tahoma"/>
          <w:lang w:eastAsia="ja-JP"/>
        </w:rPr>
        <w:t xml:space="preserve">research and </w:t>
      </w:r>
      <w:r>
        <w:rPr>
          <w:rFonts w:ascii="Candara" w:eastAsia="STKaiti" w:hAnsi="Candara" w:cs="Tahoma"/>
          <w:lang w:eastAsia="ja-JP"/>
        </w:rPr>
        <w:t>projects?</w:t>
      </w:r>
    </w:p>
    <w:p w14:paraId="3A3DB59C" w14:textId="7380163E" w:rsidR="00854006" w:rsidRPr="00DA1BDC" w:rsidRDefault="00854006" w:rsidP="00DA1BDC">
      <w:pPr>
        <w:pStyle w:val="ListParagraph"/>
        <w:numPr>
          <w:ilvl w:val="1"/>
          <w:numId w:val="3"/>
        </w:numPr>
        <w:spacing w:after="160" w:line="259" w:lineRule="auto"/>
        <w:rPr>
          <w:rFonts w:ascii="Candara" w:eastAsia="STKaiti" w:hAnsi="Candara" w:cs="Tahoma"/>
          <w:lang w:eastAsia="ja-JP"/>
        </w:rPr>
      </w:pPr>
      <w:r w:rsidRPr="00DA1BDC">
        <w:rPr>
          <w:rFonts w:ascii="Candara" w:eastAsia="STKaiti" w:hAnsi="Candara" w:cs="Tahoma"/>
          <w:lang w:eastAsia="ja-JP"/>
        </w:rPr>
        <w:t xml:space="preserve">Consider whether transportation </w:t>
      </w:r>
      <w:r w:rsidR="002A3B65">
        <w:rPr>
          <w:rFonts w:ascii="Candara" w:eastAsia="STKaiti" w:hAnsi="Candara" w:cs="Tahoma"/>
          <w:lang w:eastAsia="ja-JP"/>
        </w:rPr>
        <w:t>is needed</w:t>
      </w:r>
      <w:r w:rsidRPr="00DA1BDC">
        <w:rPr>
          <w:rFonts w:ascii="Candara" w:eastAsia="STKaiti" w:hAnsi="Candara" w:cs="Tahoma"/>
          <w:lang w:eastAsia="ja-JP"/>
        </w:rPr>
        <w:t xml:space="preserve"> for research, interviews and equipment or if everything can be made available at your facility.</w:t>
      </w:r>
    </w:p>
    <w:p w14:paraId="0EAD0BCC" w14:textId="7C4FD5AD" w:rsidR="00166B45" w:rsidRDefault="00166B45" w:rsidP="00DA1BDC">
      <w:pPr>
        <w:pStyle w:val="ListParagraph"/>
        <w:numPr>
          <w:ilvl w:val="0"/>
          <w:numId w:val="3"/>
        </w:numPr>
        <w:spacing w:after="160" w:line="259" w:lineRule="auto"/>
        <w:rPr>
          <w:rFonts w:ascii="Candara" w:eastAsia="STKaiti" w:hAnsi="Candara" w:cs="Tahoma"/>
          <w:lang w:eastAsia="ja-JP"/>
        </w:rPr>
      </w:pPr>
      <w:r w:rsidRPr="00DA1BDC">
        <w:rPr>
          <w:rFonts w:ascii="Candara" w:eastAsia="STKaiti" w:hAnsi="Candara" w:cs="Tahoma"/>
          <w:lang w:eastAsia="ja-JP"/>
        </w:rPr>
        <w:t>Describe h</w:t>
      </w:r>
      <w:r w:rsidR="00854006" w:rsidRPr="00DA1BDC">
        <w:rPr>
          <w:rFonts w:ascii="Candara" w:eastAsia="STKaiti" w:hAnsi="Candara" w:cs="Tahoma"/>
          <w:lang w:eastAsia="ja-JP"/>
        </w:rPr>
        <w:t>ow new equipment</w:t>
      </w:r>
      <w:r w:rsidRPr="00DA1BDC">
        <w:rPr>
          <w:rFonts w:ascii="Candara" w:eastAsia="STKaiti" w:hAnsi="Candara" w:cs="Tahoma"/>
          <w:lang w:eastAsia="ja-JP"/>
        </w:rPr>
        <w:t xml:space="preserve"> (cameras, camcorders, scanners, etc.) or software</w:t>
      </w:r>
      <w:r w:rsidR="00854006" w:rsidRPr="00DA1BDC">
        <w:rPr>
          <w:rFonts w:ascii="Candara" w:eastAsia="STKaiti" w:hAnsi="Candara" w:cs="Tahoma"/>
          <w:lang w:eastAsia="ja-JP"/>
        </w:rPr>
        <w:t xml:space="preserve"> </w:t>
      </w:r>
      <w:r>
        <w:rPr>
          <w:rFonts w:ascii="Candara" w:eastAsia="STKaiti" w:hAnsi="Candara" w:cs="Tahoma"/>
          <w:lang w:eastAsia="ja-JP"/>
        </w:rPr>
        <w:t xml:space="preserve">purchased with the stipend could </w:t>
      </w:r>
      <w:r w:rsidR="00854006" w:rsidRPr="00DA1BDC">
        <w:rPr>
          <w:rFonts w:ascii="Candara" w:eastAsia="STKaiti" w:hAnsi="Candara" w:cs="Tahoma"/>
          <w:lang w:eastAsia="ja-JP"/>
        </w:rPr>
        <w:t xml:space="preserve">benefit your organization and local youth </w:t>
      </w:r>
      <w:r>
        <w:rPr>
          <w:rFonts w:ascii="Candara" w:eastAsia="STKaiti" w:hAnsi="Candara" w:cs="Tahoma"/>
          <w:lang w:eastAsia="ja-JP"/>
        </w:rPr>
        <w:t>beyond this project</w:t>
      </w:r>
      <w:r w:rsidRPr="00166B45">
        <w:rPr>
          <w:rFonts w:ascii="Candara" w:eastAsia="STKaiti" w:hAnsi="Candara" w:cs="Tahoma"/>
          <w:lang w:eastAsia="ja-JP"/>
        </w:rPr>
        <w:t>.</w:t>
      </w:r>
      <w:r>
        <w:rPr>
          <w:rFonts w:ascii="Candara" w:eastAsia="STKaiti" w:hAnsi="Candara" w:cs="Tahoma"/>
          <w:lang w:eastAsia="ja-JP"/>
        </w:rPr>
        <w:t xml:space="preserve"> </w:t>
      </w:r>
    </w:p>
    <w:p w14:paraId="3DE5A101" w14:textId="469C0EDF" w:rsidR="00023201" w:rsidRPr="007F0946" w:rsidRDefault="00166B45" w:rsidP="00023201">
      <w:pPr>
        <w:pStyle w:val="ListParagraph"/>
        <w:numPr>
          <w:ilvl w:val="1"/>
          <w:numId w:val="3"/>
        </w:numPr>
        <w:spacing w:after="160" w:line="259" w:lineRule="auto"/>
        <w:rPr>
          <w:rFonts w:ascii="Candara" w:eastAsia="STKaiti" w:hAnsi="Candara" w:cs="Tahoma"/>
          <w:lang w:eastAsia="ja-JP"/>
        </w:rPr>
      </w:pPr>
      <w:r>
        <w:rPr>
          <w:rFonts w:ascii="Candara" w:eastAsia="STKaiti" w:hAnsi="Candara" w:cs="Tahoma"/>
          <w:lang w:eastAsia="ja-JP"/>
        </w:rPr>
        <w:t>How might you duplicate or continue your work with local youth into the future?</w:t>
      </w:r>
      <w:r w:rsidR="00023201" w:rsidRPr="007F0946">
        <w:rPr>
          <w:rFonts w:ascii="Candara" w:eastAsia="STKaiti" w:hAnsi="Candara" w:cs="Tahoma"/>
          <w:lang w:eastAsia="ja-JP"/>
        </w:rPr>
        <w:br w:type="page"/>
      </w:r>
    </w:p>
    <w:p w14:paraId="481E5557" w14:textId="032DE67B" w:rsidR="004058B9" w:rsidRPr="004058B9" w:rsidRDefault="004058B9" w:rsidP="004058B9">
      <w:pPr>
        <w:spacing w:after="0" w:line="259" w:lineRule="auto"/>
        <w:rPr>
          <w:rFonts w:ascii="Candara" w:eastAsia="+mn-ea" w:hAnsi="Candara" w:cs="+mn-cs"/>
          <w:b/>
          <w:bCs/>
          <w:color w:val="1F497D" w:themeColor="text2"/>
          <w:kern w:val="24"/>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9214EB">
        <w:rPr>
          <w:rFonts w:ascii="Candara" w:eastAsia="+mn-ea" w:hAnsi="Candara" w:cs="+mn-cs"/>
          <w:b/>
          <w:bCs/>
          <w:i/>
          <w:color w:val="1F497D" w:themeColor="text2"/>
          <w:kern w:val="24"/>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lastRenderedPageBreak/>
        <w:t>Stories: YES</w:t>
      </w:r>
      <w:r w:rsidRPr="004058B9">
        <w:rPr>
          <w:rFonts w:ascii="Candara" w:eastAsia="+mn-ea" w:hAnsi="Candara" w:cs="+mn-cs"/>
          <w:b/>
          <w:bCs/>
          <w:color w:val="1F497D" w:themeColor="text2"/>
          <w:kern w:val="24"/>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 </w:t>
      </w:r>
      <w:r w:rsidR="009214EB">
        <w:rPr>
          <w:rFonts w:ascii="Candara" w:eastAsia="+mn-ea" w:hAnsi="Candara" w:cs="+mn-cs"/>
          <w:b/>
          <w:bCs/>
          <w:color w:val="1F497D" w:themeColor="text2"/>
          <w:kern w:val="24"/>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Project </w:t>
      </w:r>
      <w:r w:rsidRPr="004058B9">
        <w:rPr>
          <w:rFonts w:ascii="Candara" w:eastAsia="+mn-ea" w:hAnsi="Candara" w:cs="+mn-cs"/>
          <w:b/>
          <w:bCs/>
          <w:color w:val="1F497D" w:themeColor="text2"/>
          <w:kern w:val="24"/>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Proposal</w:t>
      </w:r>
    </w:p>
    <w:p w14:paraId="2D5E7BDB" w14:textId="4EBCB83B" w:rsidR="003F746A" w:rsidRPr="004058B9" w:rsidRDefault="004058B9" w:rsidP="003F746A">
      <w:pPr>
        <w:spacing w:after="0" w:line="259" w:lineRule="auto"/>
        <w:rPr>
          <w:rFonts w:ascii="Candara" w:hAnsi="Candara"/>
          <w:color w:val="1F497D" w:themeColor="text2"/>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058B9">
        <w:rPr>
          <w:rFonts w:ascii="Candara" w:hAnsi="Candara"/>
          <w:noProof/>
          <w:color w:val="1F497D" w:themeColor="text2"/>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anchor distT="0" distB="0" distL="114300" distR="114300" simplePos="0" relativeHeight="251661312" behindDoc="1" locked="0" layoutInCell="1" allowOverlap="1" wp14:anchorId="524656B3" wp14:editId="2F0A3EFD">
            <wp:simplePos x="0" y="0"/>
            <wp:positionH relativeFrom="column">
              <wp:posOffset>3778250</wp:posOffset>
            </wp:positionH>
            <wp:positionV relativeFrom="paragraph">
              <wp:posOffset>0</wp:posOffset>
            </wp:positionV>
            <wp:extent cx="1782445" cy="1260475"/>
            <wp:effectExtent l="0" t="0" r="8255" b="0"/>
            <wp:wrapTight wrapText="bothSides">
              <wp:wrapPolygon edited="0">
                <wp:start x="0" y="0"/>
                <wp:lineTo x="0" y="21219"/>
                <wp:lineTo x="21469" y="21219"/>
                <wp:lineTo x="21469"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28A0092B-C50C-407E-A947-70E740481C1C}">
                          <a14:useLocalDpi xmlns:a14="http://schemas.microsoft.com/office/drawing/2010/main" val="0"/>
                        </a:ext>
                      </a:extLst>
                    </a:blip>
                    <a:srcRect l="5755"/>
                    <a:stretch/>
                  </pic:blipFill>
                  <pic:spPr bwMode="auto">
                    <a:xfrm>
                      <a:off x="0" y="0"/>
                      <a:ext cx="1782445" cy="126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606" w:rsidRPr="004058B9">
        <w:rPr>
          <w:rFonts w:ascii="Candara" w:hAnsi="Candara"/>
          <w:noProof/>
          <w:color w:val="1F497D" w:themeColor="text2"/>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anchor distT="0" distB="0" distL="114300" distR="114300" simplePos="0" relativeHeight="251655168" behindDoc="1" locked="0" layoutInCell="1" allowOverlap="1" wp14:anchorId="29351F09" wp14:editId="6B9C30DE">
            <wp:simplePos x="0" y="0"/>
            <wp:positionH relativeFrom="column">
              <wp:posOffset>510540</wp:posOffset>
            </wp:positionH>
            <wp:positionV relativeFrom="paragraph">
              <wp:posOffset>0</wp:posOffset>
            </wp:positionV>
            <wp:extent cx="1737360" cy="1256030"/>
            <wp:effectExtent l="0" t="0" r="0" b="127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b="2794"/>
                    <a:stretch/>
                  </pic:blipFill>
                  <pic:spPr bwMode="auto">
                    <a:xfrm>
                      <a:off x="0" y="0"/>
                      <a:ext cx="1737360" cy="1256030"/>
                    </a:xfrm>
                    <a:prstGeom prst="rect">
                      <a:avLst/>
                    </a:prstGeom>
                    <a:noFill/>
                    <a:ln>
                      <a:noFill/>
                    </a:ln>
                    <a:extLst>
                      <a:ext uri="{53640926-AAD7-44D8-BBD7-CCE9431645EC}">
                        <a14:shadowObscured xmlns:a14="http://schemas.microsoft.com/office/drawing/2010/main"/>
                      </a:ext>
                    </a:extLst>
                  </pic:spPr>
                </pic:pic>
              </a:graphicData>
            </a:graphic>
          </wp:anchor>
        </w:drawing>
      </w:r>
      <w:r w:rsidR="00214606" w:rsidRPr="004058B9">
        <w:rPr>
          <w:noProof/>
          <w:color w:val="1F497D" w:themeColor="text2"/>
          <w:sz w:val="56"/>
          <w:szCs w:val="56"/>
          <w14:textOutline w14:w="9525" w14:cap="rnd" w14:cmpd="sng" w14:algn="ctr">
            <w14:solidFill>
              <w14:srgbClr w14:val="FF0000"/>
            </w14:solidFill>
            <w14:prstDash w14:val="solid"/>
            <w14:bevel/>
          </w14:textOutline>
          <w14:textFill>
            <w14:gradFill>
              <w14:gsLst>
                <w14:gs w14:pos="0">
                  <w14:schemeClr w14:val="tx2">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anchor distT="0" distB="0" distL="114300" distR="114300" simplePos="0" relativeHeight="251659264" behindDoc="1" locked="0" layoutInCell="1" allowOverlap="1" wp14:anchorId="3DC45906" wp14:editId="73C74B64">
            <wp:simplePos x="0" y="0"/>
            <wp:positionH relativeFrom="column">
              <wp:posOffset>2101850</wp:posOffset>
            </wp:positionH>
            <wp:positionV relativeFrom="paragraph">
              <wp:posOffset>0</wp:posOffset>
            </wp:positionV>
            <wp:extent cx="1676400" cy="1256665"/>
            <wp:effectExtent l="0" t="0" r="0" b="635"/>
            <wp:wrapTight wrapText="bothSides">
              <wp:wrapPolygon edited="0">
                <wp:start x="0" y="0"/>
                <wp:lineTo x="0" y="21283"/>
                <wp:lineTo x="21355" y="21283"/>
                <wp:lineTo x="21355" y="0"/>
                <wp:lineTo x="0" y="0"/>
              </wp:wrapPolygon>
            </wp:wrapTight>
            <wp:docPr id="5" name="Picture 5" descr="C:\Users\SSVizio\Desktop\YAG\ASEA hi-res\StJosephYAG-DSCN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Vizio\Desktop\YAG\ASEA hi-res\StJosephYAG-DSCN38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a:ln>
                      <a:noFill/>
                    </a:ln>
                  </pic:spPr>
                </pic:pic>
              </a:graphicData>
            </a:graphic>
          </wp:anchor>
        </w:drawing>
      </w:r>
    </w:p>
    <w:p w14:paraId="1CC247E5" w14:textId="77777777" w:rsidR="00A40CCD" w:rsidRPr="00023201" w:rsidRDefault="00A40CCD" w:rsidP="00444C78">
      <w:pPr>
        <w:spacing w:after="160" w:line="259" w:lineRule="auto"/>
        <w:jc w:val="center"/>
        <w:rPr>
          <w:rFonts w:ascii="Candara" w:hAnsi="Candara"/>
          <w:highlight w:val="yellow"/>
        </w:rPr>
      </w:pPr>
    </w:p>
    <w:p w14:paraId="644CCCAB" w14:textId="77777777" w:rsidR="00214606" w:rsidRDefault="00214606" w:rsidP="00DD7A4F">
      <w:pPr>
        <w:rPr>
          <w:rFonts w:ascii="Candara" w:hAnsi="Candara"/>
        </w:rPr>
      </w:pPr>
    </w:p>
    <w:p w14:paraId="7154A9F7" w14:textId="77777777" w:rsidR="00214606" w:rsidRDefault="00214606" w:rsidP="00DD7A4F">
      <w:pPr>
        <w:rPr>
          <w:rFonts w:ascii="Candara" w:hAnsi="Candara"/>
        </w:rPr>
      </w:pPr>
    </w:p>
    <w:p w14:paraId="58094D82" w14:textId="77777777" w:rsidR="00DD7A4F" w:rsidRPr="002F43D5" w:rsidRDefault="00DD7A4F" w:rsidP="00DD7A4F">
      <w:pPr>
        <w:rPr>
          <w:rFonts w:ascii="Candara" w:hAnsi="Candara"/>
          <w:noProof/>
        </w:rPr>
      </w:pPr>
      <w:r w:rsidRPr="002F43D5">
        <w:rPr>
          <w:rFonts w:ascii="Candara" w:hAnsi="Candara"/>
          <w:noProof/>
        </w:rPr>
        <mc:AlternateContent>
          <mc:Choice Requires="wps">
            <w:drawing>
              <wp:anchor distT="0" distB="0" distL="114300" distR="114300" simplePos="0" relativeHeight="251658240" behindDoc="0" locked="0" layoutInCell="1" allowOverlap="1" wp14:anchorId="0D38D3ED" wp14:editId="5826EB76">
                <wp:simplePos x="0" y="0"/>
                <wp:positionH relativeFrom="column">
                  <wp:posOffset>1341120</wp:posOffset>
                </wp:positionH>
                <wp:positionV relativeFrom="paragraph">
                  <wp:posOffset>137795</wp:posOffset>
                </wp:positionV>
                <wp:extent cx="4464685" cy="0"/>
                <wp:effectExtent l="0" t="0" r="31115" b="19050"/>
                <wp:wrapNone/>
                <wp:docPr id="4" name="Straight Connector 4"/>
                <wp:cNvGraphicFramePr/>
                <a:graphic xmlns:a="http://schemas.openxmlformats.org/drawingml/2006/main">
                  <a:graphicData uri="http://schemas.microsoft.com/office/word/2010/wordprocessingShape">
                    <wps:wsp>
                      <wps:cNvCnPr/>
                      <wps:spPr>
                        <a:xfrm flipV="1">
                          <a:off x="0" y="0"/>
                          <a:ext cx="4464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CB5E97" id="Straight Connector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10.85pt" to="457.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" strokecolor="black [3040]"/>
            </w:pict>
          </mc:Fallback>
        </mc:AlternateContent>
      </w:r>
      <w:r w:rsidRPr="002F43D5">
        <w:rPr>
          <w:rFonts w:ascii="Candara" w:hAnsi="Candara"/>
        </w:rPr>
        <w:t>Organization</w:t>
      </w:r>
      <w:r w:rsidR="00F15E93">
        <w:rPr>
          <w:rFonts w:ascii="Candara" w:hAnsi="Candara"/>
        </w:rPr>
        <w:t>/Town</w:t>
      </w:r>
      <w:r w:rsidRPr="002F43D5">
        <w:rPr>
          <w:rFonts w:ascii="Candara" w:hAnsi="Candara"/>
        </w:rPr>
        <w:t>:</w:t>
      </w:r>
      <w:r w:rsidRPr="002F43D5">
        <w:rPr>
          <w:rFonts w:ascii="Candara" w:hAnsi="Candara"/>
          <w:noProof/>
        </w:rPr>
        <w:t xml:space="preserve"> </w:t>
      </w:r>
      <w:r w:rsidRPr="002F43D5">
        <w:rPr>
          <w:rFonts w:ascii="Candara" w:hAnsi="Candara"/>
          <w:noProof/>
        </w:rPr>
        <w:tab/>
      </w:r>
    </w:p>
    <w:p w14:paraId="77EF59E7" w14:textId="77777777" w:rsidR="00CA11F2" w:rsidRPr="002F43D5" w:rsidRDefault="009C39F3" w:rsidP="00CA11F2">
      <w:pPr>
        <w:rPr>
          <w:rFonts w:ascii="Candara" w:hAnsi="Candara"/>
        </w:rPr>
      </w:pPr>
      <w:r w:rsidRPr="002F43D5">
        <w:rPr>
          <w:rFonts w:ascii="Candara" w:hAnsi="Candara"/>
          <w:noProof/>
        </w:rPr>
        <mc:AlternateContent>
          <mc:Choice Requires="wps">
            <w:drawing>
              <wp:anchor distT="0" distB="0" distL="114300" distR="114300" simplePos="0" relativeHeight="251654144" behindDoc="0" locked="0" layoutInCell="1" allowOverlap="1" wp14:anchorId="6823E8D4" wp14:editId="44A7FA7C">
                <wp:simplePos x="0" y="0"/>
                <wp:positionH relativeFrom="column">
                  <wp:posOffset>2210435</wp:posOffset>
                </wp:positionH>
                <wp:positionV relativeFrom="paragraph">
                  <wp:posOffset>137160</wp:posOffset>
                </wp:positionV>
                <wp:extent cx="3585927"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35859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96C02F"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05pt,10.8pt" to="456.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" strokecolor="black [3040]"/>
            </w:pict>
          </mc:Fallback>
        </mc:AlternateContent>
      </w:r>
      <w:r w:rsidR="00DD7A4F">
        <w:rPr>
          <w:rFonts w:ascii="Candara" w:hAnsi="Candara"/>
        </w:rPr>
        <w:t>Contact Person Name and Email</w:t>
      </w:r>
      <w:r w:rsidRPr="002F43D5">
        <w:rPr>
          <w:rFonts w:ascii="Candara" w:hAnsi="Candara"/>
        </w:rPr>
        <w:t>:</w:t>
      </w:r>
    </w:p>
    <w:p w14:paraId="3458DF6A" w14:textId="77777777" w:rsidR="00CA11F2" w:rsidRPr="002F43D5" w:rsidRDefault="00362A5C" w:rsidP="00CA11F2">
      <w:pPr>
        <w:rPr>
          <w:rFonts w:ascii="Candara" w:hAnsi="Candara"/>
        </w:rPr>
      </w:pPr>
      <w:r w:rsidRPr="002F43D5">
        <w:rPr>
          <w:rFonts w:ascii="Candara" w:hAnsi="Candara"/>
          <w:noProof/>
        </w:rPr>
        <mc:AlternateContent>
          <mc:Choice Requires="wps">
            <w:drawing>
              <wp:anchor distT="0" distB="0" distL="114300" distR="114300" simplePos="0" relativeHeight="251656192" behindDoc="0" locked="0" layoutInCell="1" allowOverlap="1" wp14:anchorId="7B414F58" wp14:editId="138DDD2E">
                <wp:simplePos x="0" y="0"/>
                <wp:positionH relativeFrom="column">
                  <wp:posOffset>1882140</wp:posOffset>
                </wp:positionH>
                <wp:positionV relativeFrom="paragraph">
                  <wp:posOffset>127000</wp:posOffset>
                </wp:positionV>
                <wp:extent cx="39014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3901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E27580"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10pt" to="455.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" strokecolor="black [3040]"/>
            </w:pict>
          </mc:Fallback>
        </mc:AlternateContent>
      </w:r>
      <w:r w:rsidR="00656531" w:rsidRPr="002F43D5">
        <w:rPr>
          <w:rFonts w:ascii="Candara" w:hAnsi="Candara"/>
        </w:rPr>
        <w:t xml:space="preserve">Name of </w:t>
      </w:r>
      <w:r w:rsidR="00CA11F2" w:rsidRPr="002F43D5">
        <w:rPr>
          <w:rFonts w:ascii="Candara" w:hAnsi="Candara"/>
        </w:rPr>
        <w:t>Exhibition</w:t>
      </w:r>
      <w:r w:rsidR="004D4EAF" w:rsidRPr="002F43D5">
        <w:rPr>
          <w:rFonts w:ascii="Candara" w:hAnsi="Candara"/>
        </w:rPr>
        <w:t xml:space="preserve"> and Dates</w:t>
      </w:r>
      <w:r w:rsidRPr="002F43D5">
        <w:rPr>
          <w:rFonts w:ascii="Candara" w:hAnsi="Candara"/>
        </w:rPr>
        <w:t>:</w:t>
      </w:r>
      <w:r w:rsidR="00656531" w:rsidRPr="002F43D5">
        <w:rPr>
          <w:rFonts w:ascii="Candara" w:hAnsi="Candara"/>
          <w:noProof/>
        </w:rPr>
        <w:tab/>
      </w:r>
    </w:p>
    <w:p w14:paraId="507FBFF2" w14:textId="2F5851BF" w:rsidR="004D4EAF" w:rsidRPr="002F43D5" w:rsidRDefault="007D75E8" w:rsidP="007D75E8">
      <w:pPr>
        <w:pStyle w:val="ListParagraph"/>
        <w:numPr>
          <w:ilvl w:val="0"/>
          <w:numId w:val="1"/>
        </w:numPr>
        <w:contextualSpacing w:val="0"/>
        <w:rPr>
          <w:rFonts w:ascii="Candara" w:hAnsi="Candara"/>
        </w:rPr>
      </w:pPr>
      <w:r w:rsidRPr="007D75E8">
        <w:rPr>
          <w:rFonts w:ascii="Candara" w:hAnsi="Candara"/>
        </w:rPr>
        <w:t>What are your goals for working with local youth? What would be the primary benefits for your organization?</w:t>
      </w:r>
      <w:r w:rsidR="00CC3FD6">
        <w:rPr>
          <w:rFonts w:ascii="Candara" w:hAnsi="Candara"/>
        </w:rPr>
        <w:t xml:space="preserve"> (please limit to 200 words)</w:t>
      </w:r>
      <w:r w:rsidR="002369E0">
        <w:rPr>
          <w:rFonts w:ascii="Candara" w:hAnsi="Candara"/>
        </w:rPr>
        <w:t xml:space="preserve"> </w:t>
      </w:r>
    </w:p>
    <w:p w14:paraId="4FF389F8" w14:textId="6A44D969" w:rsidR="004D4EAF" w:rsidRPr="002F43D5" w:rsidRDefault="00116076" w:rsidP="00116076">
      <w:pPr>
        <w:pStyle w:val="ListParagraph"/>
        <w:numPr>
          <w:ilvl w:val="0"/>
          <w:numId w:val="1"/>
        </w:numPr>
        <w:contextualSpacing w:val="0"/>
        <w:rPr>
          <w:rFonts w:ascii="Candara" w:hAnsi="Candara"/>
          <w:i/>
        </w:rPr>
      </w:pPr>
      <w:r w:rsidRPr="00116076">
        <w:rPr>
          <w:rFonts w:ascii="Candara" w:hAnsi="Candara"/>
        </w:rPr>
        <w:t>Describe how your organization will make historical and other cultural resources available to youth for completing their projects.</w:t>
      </w:r>
      <w:r w:rsidR="00CC3FD6" w:rsidDel="00CC3FD6">
        <w:rPr>
          <w:rFonts w:ascii="Candara" w:hAnsi="Candara"/>
        </w:rPr>
        <w:t xml:space="preserve"> </w:t>
      </w:r>
    </w:p>
    <w:p w14:paraId="673DEC53" w14:textId="77777777" w:rsidR="00116076" w:rsidRPr="00116076" w:rsidRDefault="00116076" w:rsidP="002F3610">
      <w:pPr>
        <w:pStyle w:val="ListParagraph"/>
        <w:numPr>
          <w:ilvl w:val="0"/>
          <w:numId w:val="1"/>
        </w:numPr>
        <w:contextualSpacing w:val="0"/>
        <w:rPr>
          <w:rFonts w:ascii="Candara" w:hAnsi="Candara"/>
        </w:rPr>
      </w:pPr>
      <w:r w:rsidRPr="00116076">
        <w:rPr>
          <w:rFonts w:ascii="Candara" w:hAnsi="Candara"/>
        </w:rPr>
        <w:t>What stories or themes would you ask youth to explore? How will those stories engage students and stimulate community reflection on local history?</w:t>
      </w:r>
    </w:p>
    <w:p w14:paraId="49C2D729" w14:textId="77777777" w:rsidR="002F3610" w:rsidRDefault="00116076" w:rsidP="002F3610">
      <w:pPr>
        <w:pStyle w:val="ListParagraph"/>
        <w:numPr>
          <w:ilvl w:val="0"/>
          <w:numId w:val="1"/>
        </w:numPr>
        <w:contextualSpacing w:val="0"/>
        <w:rPr>
          <w:rFonts w:ascii="Candara" w:hAnsi="Candara"/>
        </w:rPr>
      </w:pPr>
      <w:r w:rsidRPr="00116076">
        <w:rPr>
          <w:rFonts w:ascii="Candara" w:hAnsi="Candara"/>
        </w:rPr>
        <w:t>Describe the personnel that would be involved in your project.</w:t>
      </w:r>
    </w:p>
    <w:p w14:paraId="0025C5B3" w14:textId="77777777" w:rsidR="002F3610" w:rsidRDefault="003E01A3" w:rsidP="002F3610">
      <w:pPr>
        <w:pStyle w:val="ListParagraph"/>
        <w:numPr>
          <w:ilvl w:val="0"/>
          <w:numId w:val="1"/>
        </w:numPr>
        <w:contextualSpacing w:val="0"/>
        <w:rPr>
          <w:rFonts w:ascii="Candara" w:hAnsi="Candara"/>
        </w:rPr>
      </w:pPr>
      <w:r w:rsidRPr="002F3610">
        <w:rPr>
          <w:rFonts w:ascii="Candara" w:hAnsi="Candara"/>
        </w:rPr>
        <w:t>Describe the logistics of your planned program.</w:t>
      </w:r>
    </w:p>
    <w:p w14:paraId="4EC6A093" w14:textId="77777777" w:rsidR="002F3610" w:rsidRDefault="003E01A3" w:rsidP="002F3610">
      <w:pPr>
        <w:pStyle w:val="ListParagraph"/>
        <w:numPr>
          <w:ilvl w:val="0"/>
          <w:numId w:val="1"/>
        </w:numPr>
        <w:contextualSpacing w:val="0"/>
        <w:rPr>
          <w:rFonts w:ascii="Candara" w:hAnsi="Candara"/>
        </w:rPr>
      </w:pPr>
      <w:r w:rsidRPr="002F3610">
        <w:rPr>
          <w:rFonts w:ascii="Candara" w:hAnsi="Candara"/>
        </w:rPr>
        <w:t xml:space="preserve">Describe how new equipment (cameras, camcorders, scanners, etc.) or software purchased with the stipend could benefit your organization and local youth beyond this project. </w:t>
      </w:r>
    </w:p>
    <w:p w14:paraId="03102FA1" w14:textId="77777777" w:rsidR="002F3610" w:rsidRDefault="002F3610" w:rsidP="002F3610">
      <w:pPr>
        <w:pStyle w:val="ListParagraph"/>
        <w:rPr>
          <w:rFonts w:ascii="Candara" w:hAnsi="Candara"/>
        </w:rPr>
      </w:pPr>
    </w:p>
    <w:p w14:paraId="617030B1" w14:textId="71DED71B" w:rsidR="00214606" w:rsidRPr="00214606" w:rsidRDefault="00214606" w:rsidP="00FC6F69">
      <w:pPr>
        <w:pStyle w:val="ListParagraph"/>
        <w:rPr>
          <w:rFonts w:ascii="Candara" w:hAnsi="Candara"/>
        </w:rPr>
      </w:pPr>
      <w:r w:rsidRPr="002F3610">
        <w:rPr>
          <w:rFonts w:ascii="Candara" w:hAnsi="Candara"/>
        </w:rPr>
        <w:t xml:space="preserve">Please submit this application to Shannon Sullivan, </w:t>
      </w:r>
      <w:r w:rsidRPr="009214EB">
        <w:rPr>
          <w:rFonts w:ascii="Candara" w:hAnsi="Candara"/>
          <w:i/>
        </w:rPr>
        <w:t>Stories</w:t>
      </w:r>
      <w:r w:rsidR="004058B9" w:rsidRPr="009214EB">
        <w:rPr>
          <w:rFonts w:ascii="Candara" w:hAnsi="Candara"/>
          <w:i/>
        </w:rPr>
        <w:t>: YES</w:t>
      </w:r>
      <w:r w:rsidR="00D94F3E" w:rsidRPr="002F3610">
        <w:rPr>
          <w:rFonts w:ascii="Candara" w:hAnsi="Candara"/>
        </w:rPr>
        <w:t xml:space="preserve"> </w:t>
      </w:r>
      <w:r w:rsidRPr="002F3610">
        <w:rPr>
          <w:rFonts w:ascii="Candara" w:hAnsi="Candara"/>
        </w:rPr>
        <w:t xml:space="preserve">Program Coordinator at </w:t>
      </w:r>
      <w:hyperlink r:id="rId22" w:history="1">
        <w:r w:rsidRPr="002F3610">
          <w:rPr>
            <w:rStyle w:val="Hyperlink"/>
            <w:rFonts w:ascii="Candara" w:hAnsi="Candara"/>
          </w:rPr>
          <w:t>sullivans@si.edu</w:t>
        </w:r>
      </w:hyperlink>
      <w:r w:rsidRPr="002F3610">
        <w:rPr>
          <w:rFonts w:ascii="Candara" w:hAnsi="Candara"/>
        </w:rPr>
        <w:t xml:space="preserve">. </w:t>
      </w:r>
      <w:r w:rsidR="0048767A">
        <w:rPr>
          <w:rFonts w:ascii="Candara" w:hAnsi="Candara"/>
          <w:b/>
        </w:rPr>
        <w:t>DEADLINE Friday, May 21, 2018</w:t>
      </w:r>
    </w:p>
    <w:sectPr w:rsidR="00214606" w:rsidRPr="00214606" w:rsidSect="002A3B65">
      <w:footerReference w:type="defaul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E0398" w14:textId="77777777" w:rsidR="00607E4D" w:rsidRDefault="00607E4D" w:rsidP="006C41F0">
      <w:pPr>
        <w:spacing w:after="0" w:line="240" w:lineRule="auto"/>
      </w:pPr>
      <w:r>
        <w:separator/>
      </w:r>
    </w:p>
  </w:endnote>
  <w:endnote w:type="continuationSeparator" w:id="0">
    <w:p w14:paraId="38D45B28" w14:textId="77777777" w:rsidR="00607E4D" w:rsidRDefault="00607E4D" w:rsidP="006C4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443458"/>
      <w:docPartObj>
        <w:docPartGallery w:val="Page Numbers (Bottom of Page)"/>
        <w:docPartUnique/>
      </w:docPartObj>
    </w:sdtPr>
    <w:sdtEndPr>
      <w:rPr>
        <w:noProof/>
      </w:rPr>
    </w:sdtEndPr>
    <w:sdtContent>
      <w:p w14:paraId="180C9C7C" w14:textId="314BB2D1" w:rsidR="0098130A" w:rsidRDefault="0098130A">
        <w:pPr>
          <w:pStyle w:val="Footer"/>
          <w:jc w:val="center"/>
        </w:pPr>
        <w:r>
          <w:fldChar w:fldCharType="begin"/>
        </w:r>
        <w:r>
          <w:instrText xml:space="preserve"> PAGE   \* MERGEFORMAT </w:instrText>
        </w:r>
        <w:r>
          <w:fldChar w:fldCharType="separate"/>
        </w:r>
        <w:r w:rsidR="0051351B">
          <w:rPr>
            <w:noProof/>
          </w:rPr>
          <w:t>2</w:t>
        </w:r>
        <w:r>
          <w:rPr>
            <w:noProof/>
          </w:rPr>
          <w:fldChar w:fldCharType="end"/>
        </w:r>
      </w:p>
    </w:sdtContent>
  </w:sdt>
  <w:p w14:paraId="77057D86" w14:textId="77777777" w:rsidR="0098130A" w:rsidRDefault="009813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B7ACC" w14:textId="77777777" w:rsidR="00607E4D" w:rsidRDefault="00607E4D" w:rsidP="006C41F0">
      <w:pPr>
        <w:spacing w:after="0" w:line="240" w:lineRule="auto"/>
      </w:pPr>
      <w:r>
        <w:separator/>
      </w:r>
    </w:p>
  </w:footnote>
  <w:footnote w:type="continuationSeparator" w:id="0">
    <w:p w14:paraId="22111170" w14:textId="77777777" w:rsidR="00607E4D" w:rsidRDefault="00607E4D" w:rsidP="006C41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148"/>
    <w:multiLevelType w:val="hybridMultilevel"/>
    <w:tmpl w:val="F5C67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F24D8"/>
    <w:multiLevelType w:val="hybridMultilevel"/>
    <w:tmpl w:val="FD184B7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6F7026"/>
    <w:multiLevelType w:val="hybridMultilevel"/>
    <w:tmpl w:val="51CA2B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C503C86"/>
    <w:multiLevelType w:val="hybridMultilevel"/>
    <w:tmpl w:val="BE22D712"/>
    <w:lvl w:ilvl="0" w:tplc="72A81AEC">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C257725"/>
    <w:multiLevelType w:val="hybridMultilevel"/>
    <w:tmpl w:val="112AF1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2AC5C03"/>
    <w:multiLevelType w:val="hybridMultilevel"/>
    <w:tmpl w:val="359AB6EA"/>
    <w:lvl w:ilvl="0" w:tplc="BFC0D0C6">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26D0402"/>
    <w:multiLevelType w:val="hybridMultilevel"/>
    <w:tmpl w:val="C910E6BC"/>
    <w:lvl w:ilvl="0" w:tplc="9C96BBA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1626B0"/>
    <w:multiLevelType w:val="hybridMultilevel"/>
    <w:tmpl w:val="CAFA71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7"/>
  </w:num>
  <w:num w:numId="6">
    <w:abstractNumId w:val="5"/>
  </w:num>
  <w:num w:numId="7">
    <w:abstractNumId w:val="4"/>
  </w:num>
  <w:num w:numId="8">
    <w:abstractNumId w:val="5"/>
    <w:lvlOverride w:ilvl="0"/>
    <w:lvlOverride w:ilvl="1"/>
    <w:lvlOverride w:ilvl="2"/>
    <w:lvlOverride w:ilvl="3"/>
    <w:lvlOverride w:ilvl="4"/>
    <w:lvlOverride w:ilvl="5"/>
    <w:lvlOverride w:ilvl="6"/>
    <w:lvlOverride w:ilvl="7"/>
    <w:lvlOverride w:ilv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A9B"/>
    <w:rsid w:val="00023201"/>
    <w:rsid w:val="000415B3"/>
    <w:rsid w:val="00042D48"/>
    <w:rsid w:val="000A3C91"/>
    <w:rsid w:val="000B57FC"/>
    <w:rsid w:val="000F4033"/>
    <w:rsid w:val="00111C7D"/>
    <w:rsid w:val="00116076"/>
    <w:rsid w:val="0012740A"/>
    <w:rsid w:val="00130225"/>
    <w:rsid w:val="0013240F"/>
    <w:rsid w:val="00161414"/>
    <w:rsid w:val="00166B45"/>
    <w:rsid w:val="0017164E"/>
    <w:rsid w:val="001D1135"/>
    <w:rsid w:val="001F0DA1"/>
    <w:rsid w:val="001F44C7"/>
    <w:rsid w:val="00201FF0"/>
    <w:rsid w:val="00214606"/>
    <w:rsid w:val="002369E0"/>
    <w:rsid w:val="00264312"/>
    <w:rsid w:val="002A3B65"/>
    <w:rsid w:val="002B1D21"/>
    <w:rsid w:val="002C0182"/>
    <w:rsid w:val="002E4A8F"/>
    <w:rsid w:val="002F06FE"/>
    <w:rsid w:val="002F3610"/>
    <w:rsid w:val="002F43D5"/>
    <w:rsid w:val="00345434"/>
    <w:rsid w:val="003576CA"/>
    <w:rsid w:val="003606F4"/>
    <w:rsid w:val="00362A5C"/>
    <w:rsid w:val="00364F46"/>
    <w:rsid w:val="00366913"/>
    <w:rsid w:val="00366AF6"/>
    <w:rsid w:val="00381BAF"/>
    <w:rsid w:val="00391A2D"/>
    <w:rsid w:val="003C279B"/>
    <w:rsid w:val="003E01A3"/>
    <w:rsid w:val="003F03FC"/>
    <w:rsid w:val="003F05E3"/>
    <w:rsid w:val="003F746A"/>
    <w:rsid w:val="004058B9"/>
    <w:rsid w:val="00430A7D"/>
    <w:rsid w:val="00444C78"/>
    <w:rsid w:val="0048767A"/>
    <w:rsid w:val="004B47BE"/>
    <w:rsid w:val="004D4EAF"/>
    <w:rsid w:val="00500A44"/>
    <w:rsid w:val="00500AB8"/>
    <w:rsid w:val="0051199A"/>
    <w:rsid w:val="0051351B"/>
    <w:rsid w:val="0052019A"/>
    <w:rsid w:val="005671E5"/>
    <w:rsid w:val="0057786B"/>
    <w:rsid w:val="00590E59"/>
    <w:rsid w:val="00607E4D"/>
    <w:rsid w:val="0061440C"/>
    <w:rsid w:val="0063314B"/>
    <w:rsid w:val="00640DAB"/>
    <w:rsid w:val="00650B06"/>
    <w:rsid w:val="00656531"/>
    <w:rsid w:val="00656855"/>
    <w:rsid w:val="006712CA"/>
    <w:rsid w:val="00685BB0"/>
    <w:rsid w:val="00696015"/>
    <w:rsid w:val="006C41F0"/>
    <w:rsid w:val="006F7920"/>
    <w:rsid w:val="007175E8"/>
    <w:rsid w:val="00722A9B"/>
    <w:rsid w:val="007272DC"/>
    <w:rsid w:val="00764635"/>
    <w:rsid w:val="007970C4"/>
    <w:rsid w:val="007A5E2A"/>
    <w:rsid w:val="007B6D5D"/>
    <w:rsid w:val="007C0DC1"/>
    <w:rsid w:val="007D75E8"/>
    <w:rsid w:val="007F0946"/>
    <w:rsid w:val="008037D5"/>
    <w:rsid w:val="00807889"/>
    <w:rsid w:val="00854006"/>
    <w:rsid w:val="00855209"/>
    <w:rsid w:val="008743FB"/>
    <w:rsid w:val="00885724"/>
    <w:rsid w:val="008978FF"/>
    <w:rsid w:val="008A3EFD"/>
    <w:rsid w:val="008A7107"/>
    <w:rsid w:val="008D2826"/>
    <w:rsid w:val="008F0C2B"/>
    <w:rsid w:val="009214EB"/>
    <w:rsid w:val="00930CC6"/>
    <w:rsid w:val="0098130A"/>
    <w:rsid w:val="009A12B7"/>
    <w:rsid w:val="009B2CE2"/>
    <w:rsid w:val="009C39F3"/>
    <w:rsid w:val="009D23DF"/>
    <w:rsid w:val="00A324E0"/>
    <w:rsid w:val="00A402B6"/>
    <w:rsid w:val="00A40CCD"/>
    <w:rsid w:val="00AB048B"/>
    <w:rsid w:val="00AD16A7"/>
    <w:rsid w:val="00AF5518"/>
    <w:rsid w:val="00AF6F6F"/>
    <w:rsid w:val="00B024BC"/>
    <w:rsid w:val="00B552E4"/>
    <w:rsid w:val="00B81682"/>
    <w:rsid w:val="00B82A78"/>
    <w:rsid w:val="00B95295"/>
    <w:rsid w:val="00C0266D"/>
    <w:rsid w:val="00C538C5"/>
    <w:rsid w:val="00C5658B"/>
    <w:rsid w:val="00C62008"/>
    <w:rsid w:val="00C73E7A"/>
    <w:rsid w:val="00C84AFB"/>
    <w:rsid w:val="00CA07F7"/>
    <w:rsid w:val="00CA11F2"/>
    <w:rsid w:val="00CC31D0"/>
    <w:rsid w:val="00CC3FD6"/>
    <w:rsid w:val="00CD08EC"/>
    <w:rsid w:val="00CF10BF"/>
    <w:rsid w:val="00D0006D"/>
    <w:rsid w:val="00D34B54"/>
    <w:rsid w:val="00D3686C"/>
    <w:rsid w:val="00D46CCB"/>
    <w:rsid w:val="00D94F3E"/>
    <w:rsid w:val="00D96E19"/>
    <w:rsid w:val="00DA1BDC"/>
    <w:rsid w:val="00DA7545"/>
    <w:rsid w:val="00DC602E"/>
    <w:rsid w:val="00DD7A4F"/>
    <w:rsid w:val="00DE0A6E"/>
    <w:rsid w:val="00DF63C7"/>
    <w:rsid w:val="00E11ABC"/>
    <w:rsid w:val="00E1223D"/>
    <w:rsid w:val="00E24A42"/>
    <w:rsid w:val="00E26CF5"/>
    <w:rsid w:val="00E416C3"/>
    <w:rsid w:val="00E77D94"/>
    <w:rsid w:val="00EB12BF"/>
    <w:rsid w:val="00EE59FD"/>
    <w:rsid w:val="00F15E93"/>
    <w:rsid w:val="00F164AE"/>
    <w:rsid w:val="00F64B51"/>
    <w:rsid w:val="00F8093D"/>
    <w:rsid w:val="00F848E5"/>
    <w:rsid w:val="00FC6F69"/>
    <w:rsid w:val="00FD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D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1F2"/>
    <w:rPr>
      <w:rFonts w:ascii="Tahoma" w:hAnsi="Tahoma" w:cs="Tahoma"/>
      <w:sz w:val="16"/>
      <w:szCs w:val="16"/>
    </w:rPr>
  </w:style>
  <w:style w:type="paragraph" w:styleId="ListParagraph">
    <w:name w:val="List Paragraph"/>
    <w:basedOn w:val="Normal"/>
    <w:uiPriority w:val="34"/>
    <w:qFormat/>
    <w:rsid w:val="00E77D94"/>
    <w:pPr>
      <w:ind w:left="720"/>
      <w:contextualSpacing/>
    </w:pPr>
  </w:style>
  <w:style w:type="character" w:styleId="Hyperlink">
    <w:name w:val="Hyperlink"/>
    <w:basedOn w:val="DefaultParagraphFont"/>
    <w:uiPriority w:val="99"/>
    <w:unhideWhenUsed/>
    <w:rsid w:val="00F64B51"/>
    <w:rPr>
      <w:color w:val="0000FF" w:themeColor="hyperlink"/>
      <w:u w:val="single"/>
    </w:rPr>
  </w:style>
  <w:style w:type="paragraph" w:styleId="Header">
    <w:name w:val="header"/>
    <w:basedOn w:val="Normal"/>
    <w:link w:val="HeaderChar"/>
    <w:uiPriority w:val="99"/>
    <w:unhideWhenUsed/>
    <w:rsid w:val="006C4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1F0"/>
  </w:style>
  <w:style w:type="paragraph" w:styleId="Footer">
    <w:name w:val="footer"/>
    <w:basedOn w:val="Normal"/>
    <w:link w:val="FooterChar"/>
    <w:uiPriority w:val="99"/>
    <w:unhideWhenUsed/>
    <w:rsid w:val="006C4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1F0"/>
  </w:style>
  <w:style w:type="character" w:styleId="CommentReference">
    <w:name w:val="annotation reference"/>
    <w:basedOn w:val="DefaultParagraphFont"/>
    <w:uiPriority w:val="99"/>
    <w:semiHidden/>
    <w:unhideWhenUsed/>
    <w:rsid w:val="007970C4"/>
    <w:rPr>
      <w:sz w:val="16"/>
      <w:szCs w:val="16"/>
    </w:rPr>
  </w:style>
  <w:style w:type="paragraph" w:styleId="CommentText">
    <w:name w:val="annotation text"/>
    <w:basedOn w:val="Normal"/>
    <w:link w:val="CommentTextChar"/>
    <w:uiPriority w:val="99"/>
    <w:semiHidden/>
    <w:unhideWhenUsed/>
    <w:rsid w:val="007970C4"/>
    <w:pPr>
      <w:spacing w:line="240" w:lineRule="auto"/>
    </w:pPr>
    <w:rPr>
      <w:sz w:val="20"/>
      <w:szCs w:val="20"/>
    </w:rPr>
  </w:style>
  <w:style w:type="character" w:customStyle="1" w:styleId="CommentTextChar">
    <w:name w:val="Comment Text Char"/>
    <w:basedOn w:val="DefaultParagraphFont"/>
    <w:link w:val="CommentText"/>
    <w:uiPriority w:val="99"/>
    <w:semiHidden/>
    <w:rsid w:val="007970C4"/>
    <w:rPr>
      <w:sz w:val="20"/>
      <w:szCs w:val="20"/>
    </w:rPr>
  </w:style>
  <w:style w:type="paragraph" w:styleId="CommentSubject">
    <w:name w:val="annotation subject"/>
    <w:basedOn w:val="CommentText"/>
    <w:next w:val="CommentText"/>
    <w:link w:val="CommentSubjectChar"/>
    <w:uiPriority w:val="99"/>
    <w:semiHidden/>
    <w:unhideWhenUsed/>
    <w:rsid w:val="007970C4"/>
    <w:rPr>
      <w:b/>
      <w:bCs/>
    </w:rPr>
  </w:style>
  <w:style w:type="character" w:customStyle="1" w:styleId="CommentSubjectChar">
    <w:name w:val="Comment Subject Char"/>
    <w:basedOn w:val="CommentTextChar"/>
    <w:link w:val="CommentSubject"/>
    <w:uiPriority w:val="99"/>
    <w:semiHidden/>
    <w:rsid w:val="007970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1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1F2"/>
    <w:rPr>
      <w:rFonts w:ascii="Tahoma" w:hAnsi="Tahoma" w:cs="Tahoma"/>
      <w:sz w:val="16"/>
      <w:szCs w:val="16"/>
    </w:rPr>
  </w:style>
  <w:style w:type="paragraph" w:styleId="ListParagraph">
    <w:name w:val="List Paragraph"/>
    <w:basedOn w:val="Normal"/>
    <w:uiPriority w:val="34"/>
    <w:qFormat/>
    <w:rsid w:val="00E77D94"/>
    <w:pPr>
      <w:ind w:left="720"/>
      <w:contextualSpacing/>
    </w:pPr>
  </w:style>
  <w:style w:type="character" w:styleId="Hyperlink">
    <w:name w:val="Hyperlink"/>
    <w:basedOn w:val="DefaultParagraphFont"/>
    <w:uiPriority w:val="99"/>
    <w:unhideWhenUsed/>
    <w:rsid w:val="00F64B51"/>
    <w:rPr>
      <w:color w:val="0000FF" w:themeColor="hyperlink"/>
      <w:u w:val="single"/>
    </w:rPr>
  </w:style>
  <w:style w:type="paragraph" w:styleId="Header">
    <w:name w:val="header"/>
    <w:basedOn w:val="Normal"/>
    <w:link w:val="HeaderChar"/>
    <w:uiPriority w:val="99"/>
    <w:unhideWhenUsed/>
    <w:rsid w:val="006C4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1F0"/>
  </w:style>
  <w:style w:type="paragraph" w:styleId="Footer">
    <w:name w:val="footer"/>
    <w:basedOn w:val="Normal"/>
    <w:link w:val="FooterChar"/>
    <w:uiPriority w:val="99"/>
    <w:unhideWhenUsed/>
    <w:rsid w:val="006C4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1F0"/>
  </w:style>
  <w:style w:type="character" w:styleId="CommentReference">
    <w:name w:val="annotation reference"/>
    <w:basedOn w:val="DefaultParagraphFont"/>
    <w:uiPriority w:val="99"/>
    <w:semiHidden/>
    <w:unhideWhenUsed/>
    <w:rsid w:val="007970C4"/>
    <w:rPr>
      <w:sz w:val="16"/>
      <w:szCs w:val="16"/>
    </w:rPr>
  </w:style>
  <w:style w:type="paragraph" w:styleId="CommentText">
    <w:name w:val="annotation text"/>
    <w:basedOn w:val="Normal"/>
    <w:link w:val="CommentTextChar"/>
    <w:uiPriority w:val="99"/>
    <w:semiHidden/>
    <w:unhideWhenUsed/>
    <w:rsid w:val="007970C4"/>
    <w:pPr>
      <w:spacing w:line="240" w:lineRule="auto"/>
    </w:pPr>
    <w:rPr>
      <w:sz w:val="20"/>
      <w:szCs w:val="20"/>
    </w:rPr>
  </w:style>
  <w:style w:type="character" w:customStyle="1" w:styleId="CommentTextChar">
    <w:name w:val="Comment Text Char"/>
    <w:basedOn w:val="DefaultParagraphFont"/>
    <w:link w:val="CommentText"/>
    <w:uiPriority w:val="99"/>
    <w:semiHidden/>
    <w:rsid w:val="007970C4"/>
    <w:rPr>
      <w:sz w:val="20"/>
      <w:szCs w:val="20"/>
    </w:rPr>
  </w:style>
  <w:style w:type="paragraph" w:styleId="CommentSubject">
    <w:name w:val="annotation subject"/>
    <w:basedOn w:val="CommentText"/>
    <w:next w:val="CommentText"/>
    <w:link w:val="CommentSubjectChar"/>
    <w:uiPriority w:val="99"/>
    <w:semiHidden/>
    <w:unhideWhenUsed/>
    <w:rsid w:val="007970C4"/>
    <w:rPr>
      <w:b/>
      <w:bCs/>
    </w:rPr>
  </w:style>
  <w:style w:type="character" w:customStyle="1" w:styleId="CommentSubjectChar">
    <w:name w:val="Comment Subject Char"/>
    <w:basedOn w:val="CommentTextChar"/>
    <w:link w:val="CommentSubject"/>
    <w:uiPriority w:val="99"/>
    <w:semiHidden/>
    <w:rsid w:val="007970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374756">
      <w:bodyDiv w:val="1"/>
      <w:marLeft w:val="0"/>
      <w:marRight w:val="0"/>
      <w:marTop w:val="0"/>
      <w:marBottom w:val="0"/>
      <w:divBdr>
        <w:top w:val="none" w:sz="0" w:space="0" w:color="auto"/>
        <w:left w:val="none" w:sz="0" w:space="0" w:color="auto"/>
        <w:bottom w:val="none" w:sz="0" w:space="0" w:color="auto"/>
        <w:right w:val="none" w:sz="0" w:space="0" w:color="auto"/>
      </w:divBdr>
    </w:div>
    <w:div w:id="1899126275">
      <w:bodyDiv w:val="1"/>
      <w:marLeft w:val="0"/>
      <w:marRight w:val="0"/>
      <w:marTop w:val="0"/>
      <w:marBottom w:val="0"/>
      <w:divBdr>
        <w:top w:val="none" w:sz="0" w:space="0" w:color="auto"/>
        <w:left w:val="none" w:sz="0" w:space="0" w:color="auto"/>
        <w:bottom w:val="none" w:sz="0" w:space="0" w:color="auto"/>
        <w:right w:val="none" w:sz="0" w:space="0" w:color="auto"/>
      </w:divBdr>
    </w:div>
    <w:div w:id="213806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useumonmainstreet.org/content/union-mills-homestead-and-milling-maryland" TargetMode="External"/><Relationship Id="rId18" Type="http://schemas.openxmlformats.org/officeDocument/2006/relationships/hyperlink" Target="mailto:sullivans@si.ed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https://museumonmainstreet.org/content/small-town-big-chang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62620044.nhd.weebly.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useumonmainstreet.org/content/pollution-our-waterways-central-illinois" TargetMode="External"/><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rcg.is/2mbYOKm" TargetMode="External"/><Relationship Id="rId22" Type="http://schemas.openxmlformats.org/officeDocument/2006/relationships/hyperlink" Target="mailto:sullivans@s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CA43E-667D-4730-80F1-931EE16D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10426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Clayton Caden</cp:lastModifiedBy>
  <cp:revision>2</cp:revision>
  <cp:lastPrinted>2017-03-08T14:35:00Z</cp:lastPrinted>
  <dcterms:created xsi:type="dcterms:W3CDTF">2017-08-25T21:46:00Z</dcterms:created>
  <dcterms:modified xsi:type="dcterms:W3CDTF">2017-08-25T21:46:00Z</dcterms:modified>
</cp:coreProperties>
</file>