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Frostburg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LGBTQ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Allegheny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refillable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Reeve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MD-ReeveKennedy-AlleganyMuseum-MakingADifference... (Completed  03/03/21)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3WRUfQ7NMVZK8FCrIRaqypDpnyVcrSPKlhDMi1pXB3eVhcWar3xdXak-NAmZxrLO8h7facKnBJHBib92Qu8ZLzPWuZM&amp;loadFrom=DocumentDeeplink&amp;ts=96.9" TargetMode="External" /><Relationship Id="rId11" Type="http://schemas.openxmlformats.org/officeDocument/2006/relationships/hyperlink" Target="https://www.rev.com/transcript-editor/Edit?token=abUh6FH1br00vYkkxRTV3VhIu7SIJoyjkiUfIXc9jYU4_NID_QJVpsXM2kPgRh_ZWOF_IvS-sW7OMKWenTTXyfqqGt8&amp;loadFrom=DocumentDeeplink&amp;ts=110.6" TargetMode="External" /><Relationship Id="rId12" Type="http://schemas.openxmlformats.org/officeDocument/2006/relationships/hyperlink" Target="https://www.rev.com/transcript-editor/Edit?token=I57DxPzVh4jTIhE7_H-Qs-OPXPv_v99pIVJvJ-_MWnsQSWtrQQGOMK10OdSDn2k92Btw52st8qXg5-SwrWJqGJp89So&amp;loadFrom=DocumentDeeplink&amp;ts=140.71" TargetMode="External" /><Relationship Id="rId13" Type="http://schemas.openxmlformats.org/officeDocument/2006/relationships/hyperlink" Target="https://www.rev.com/transcript-editor/Edit?token=FvkSXPBEfZznb0bdS7TBKakcvj29NRySOihkhH68V0sO2U9uaYlWZMVVIlg01cvVMe6VJFyw1EXURz0yFMqiFRflZeY&amp;loadFrom=DocumentDeeplink&amp;ts=162.83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EbcmK8Gp4c6doz5wEmZk0Ofuo7WPPEFaKtQbCSJalIzFu-zmsjFroAWWS82qdxBJMR5N-Ydjm_YCx95VJTl8k27Xcas&amp;loadFrom=DocumentDeeplink&amp;ts=0.4" TargetMode="External" /><Relationship Id="rId5" Type="http://schemas.openxmlformats.org/officeDocument/2006/relationships/hyperlink" Target="https://www.rev.com/transcript-editor/Edit?token=ZO-ys5PBOgrHdfqC8d1gACtonLzd2Gc7avZ3ukTbI5oTiPGVj8_hI6SPo4YauclnaGmYrK_F81buBwW8CZl_VeI_ZtU&amp;loadFrom=DocumentDeeplink&amp;ts=13.73" TargetMode="External" /><Relationship Id="rId6" Type="http://schemas.openxmlformats.org/officeDocument/2006/relationships/hyperlink" Target="https://www.rev.com/transcript-editor/Edit?token=c2R32mPzj0TILLNOS1Hat-0rwRusE3znlHEMTZlUSFGvSaV5kFmi39IkPA8C1MtsZTlDQKPIEsZqBTMrIB0hX2njJWs&amp;loadFrom=DocumentDeeplink&amp;ts=38.27" TargetMode="External" /><Relationship Id="rId7" Type="http://schemas.openxmlformats.org/officeDocument/2006/relationships/hyperlink" Target="https://www.rev.com/transcript-editor/Edit?token=lh-5oxn29AoBrvG6nkW041EEmrhQk1LZLTTzZK5Xntgepd_U2A2dkw8a8E375uD8xthcoya0sEI19EkX9NBzvtBagR8&amp;loadFrom=DocumentDeeplink&amp;ts=47.21" TargetMode="External" /><Relationship Id="rId8" Type="http://schemas.openxmlformats.org/officeDocument/2006/relationships/hyperlink" Target="https://www.rev.com/transcript-editor/Edit?token=uZgl6zXAuaEd3QQE22YjZDEiebGmg8NoG75pdv6uhG4Xp7zm28j6CqofqO2JITOEYX5LHujSnivs16OQn4M31u-g40k&amp;loadFrom=DocumentDeeplink&amp;ts=60.69" TargetMode="External" /><Relationship Id="rId9" Type="http://schemas.openxmlformats.org/officeDocument/2006/relationships/hyperlink" Target="https://www.rev.com/transcript-editor/Edit?token=OTaZ_eCQbdEVje8CB_WQ9AcVSWsbZ3q7O-GKYRtC2MrOPuPht1xyPgaQ_FaTP4Zx2u7GdCx30fZBd508E5vsfFb90L8&amp;loadFrom=DocumentDeeplink&amp;ts=85.63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G0hkRvplAkSVCqYfTxFYKhSqyzym3Wv0WV-V9PZDBNHK3mzgDSiWRCgi1t3wQN11_YVjXvBKjje68B9LmgB8HGrvqT0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