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2994" w14:textId="26D30469" w:rsidR="00A77B3E" w:rsidRDefault="006B0BFF" w:rsidP="001255C6">
      <w:pPr>
        <w:spacing w:beforeAutospacing="1"/>
        <w:rPr>
          <w:rFonts w:ascii="Calibri" w:eastAsia="Calibri" w:hAnsi="Calibri" w:cs="Calibri"/>
          <w:color w:val="000000"/>
          <w:sz w:val="22"/>
        </w:rPr>
      </w:pPr>
      <w:r w:rsidRPr="001255C6">
        <w:rPr>
          <w:rFonts w:ascii="Calibri" w:eastAsia="Calibri" w:hAnsi="Calibri" w:cs="Calibri"/>
          <w:b/>
          <w:bCs/>
          <w:color w:val="000000"/>
          <w:sz w:val="22"/>
        </w:rPr>
        <w:t>Augustus Roberts, Jr</w:t>
      </w:r>
      <w:r>
        <w:rPr>
          <w:rFonts w:ascii="Calibri" w:eastAsia="Calibri" w:hAnsi="Calibri" w:cs="Calibri"/>
          <w:color w:val="000000"/>
          <w:sz w:val="22"/>
        </w:rPr>
        <w:t>. (</w:t>
      </w:r>
      <w:r>
        <w:rPr>
          <w:rFonts w:ascii="Calibri" w:eastAsia="Calibri" w:hAnsi="Calibri" w:cs="Calibri"/>
          <w:color w:val="0000FF"/>
          <w:sz w:val="22"/>
          <w:u w:val="single"/>
        </w:rPr>
        <w:t>00:00</w:t>
      </w:r>
      <w:r>
        <w:rPr>
          <w:rFonts w:ascii="Calibri" w:eastAsia="Calibri" w:hAnsi="Calibri" w:cs="Calibri"/>
          <w:color w:val="000000"/>
          <w:sz w:val="22"/>
        </w:rPr>
        <w:t>):</w:t>
      </w:r>
      <w:r w:rsidR="001255C6">
        <w:rPr>
          <w:rFonts w:ascii="Calibri" w:eastAsia="Calibri" w:hAnsi="Calibri" w:cs="Calibri"/>
          <w:color w:val="000000"/>
          <w:sz w:val="22"/>
        </w:rPr>
        <w:t xml:space="preserve"> </w:t>
      </w:r>
      <w:r>
        <w:rPr>
          <w:rFonts w:ascii="Calibri" w:eastAsia="Calibri" w:hAnsi="Calibri" w:cs="Calibri"/>
          <w:color w:val="000000"/>
          <w:sz w:val="22"/>
        </w:rPr>
        <w:t>My name's Augustus Roberts, Jr. I'm currently a senior Engl</w:t>
      </w:r>
      <w:r>
        <w:rPr>
          <w:rFonts w:ascii="Calibri" w:eastAsia="Calibri" w:hAnsi="Calibri" w:cs="Calibri"/>
          <w:color w:val="000000"/>
          <w:sz w:val="22"/>
        </w:rPr>
        <w:t>ish major at the University of Maryland Eastern Shore. A couple of fact about myself. I like to create from graphic design to film to even still life pictures, which is my main passion. But that's the main thing I love to get my hands on when it turns to d</w:t>
      </w:r>
      <w:r>
        <w:rPr>
          <w:rFonts w:ascii="Calibri" w:eastAsia="Calibri" w:hAnsi="Calibri" w:cs="Calibri"/>
          <w:color w:val="000000"/>
          <w:sz w:val="22"/>
        </w:rPr>
        <w:t>igital media.</w:t>
      </w:r>
    </w:p>
    <w:p w14:paraId="4A17406D" w14:textId="3E995AE8" w:rsidR="00A77B3E" w:rsidRDefault="001255C6" w:rsidP="001255C6">
      <w:pPr>
        <w:spacing w:beforeAutospacing="1"/>
        <w:rPr>
          <w:rFonts w:ascii="Calibri" w:eastAsia="Calibri" w:hAnsi="Calibri" w:cs="Calibri"/>
          <w:color w:val="000000"/>
          <w:sz w:val="22"/>
        </w:rPr>
      </w:pPr>
      <w:r w:rsidRPr="001255C6">
        <w:rPr>
          <w:rFonts w:ascii="Calibri" w:eastAsia="Calibri" w:hAnsi="Calibri" w:cs="Calibri"/>
          <w:b/>
          <w:bCs/>
          <w:color w:val="000000"/>
          <w:sz w:val="22"/>
        </w:rPr>
        <w:t>Augustus Roberts, Jr</w:t>
      </w:r>
      <w:r>
        <w:rPr>
          <w:rFonts w:ascii="Calibri" w:eastAsia="Calibri" w:hAnsi="Calibri" w:cs="Calibri"/>
          <w:color w:val="000000"/>
          <w:sz w:val="22"/>
        </w:rPr>
        <w:t xml:space="preserve"> </w:t>
      </w:r>
      <w:r w:rsidR="006B0BFF">
        <w:rPr>
          <w:rFonts w:ascii="Calibri" w:eastAsia="Calibri" w:hAnsi="Calibri" w:cs="Calibri"/>
          <w:color w:val="000000"/>
          <w:sz w:val="22"/>
        </w:rPr>
        <w:t>(</w:t>
      </w:r>
      <w:r w:rsidR="006B0BFF">
        <w:rPr>
          <w:rFonts w:ascii="Calibri" w:eastAsia="Calibri" w:hAnsi="Calibri" w:cs="Calibri"/>
          <w:color w:val="0000FF"/>
          <w:sz w:val="22"/>
          <w:u w:val="single"/>
        </w:rPr>
        <w:t>00:21</w:t>
      </w:r>
      <w:r w:rsidR="006B0BFF">
        <w:rPr>
          <w:rFonts w:ascii="Calibri" w:eastAsia="Calibri" w:hAnsi="Calibri" w:cs="Calibri"/>
          <w:color w:val="000000"/>
          <w:sz w:val="22"/>
        </w:rPr>
        <w:t>):</w:t>
      </w:r>
      <w:r>
        <w:rPr>
          <w:rFonts w:ascii="Calibri" w:eastAsia="Calibri" w:hAnsi="Calibri" w:cs="Calibri"/>
          <w:color w:val="000000"/>
          <w:sz w:val="22"/>
        </w:rPr>
        <w:t xml:space="preserve"> </w:t>
      </w:r>
      <w:r w:rsidR="006B0BFF">
        <w:rPr>
          <w:rFonts w:ascii="Calibri" w:eastAsia="Calibri" w:hAnsi="Calibri" w:cs="Calibri"/>
          <w:color w:val="000000"/>
          <w:sz w:val="22"/>
        </w:rPr>
        <w:t xml:space="preserve">My own personal motif or mantra that I live by, I feel like for us to understand the future, we </w:t>
      </w:r>
      <w:proofErr w:type="gramStart"/>
      <w:r w:rsidR="006B0BFF">
        <w:rPr>
          <w:rFonts w:ascii="Calibri" w:eastAsia="Calibri" w:hAnsi="Calibri" w:cs="Calibri"/>
          <w:color w:val="000000"/>
          <w:sz w:val="22"/>
        </w:rPr>
        <w:t>have to</w:t>
      </w:r>
      <w:proofErr w:type="gramEnd"/>
      <w:r w:rsidR="006B0BFF">
        <w:rPr>
          <w:rFonts w:ascii="Calibri" w:eastAsia="Calibri" w:hAnsi="Calibri" w:cs="Calibri"/>
          <w:color w:val="000000"/>
          <w:sz w:val="22"/>
        </w:rPr>
        <w:t xml:space="preserve"> study the past or, that great idiom, it will repeat itself. It comes into fruition every time.</w:t>
      </w:r>
    </w:p>
    <w:p w14:paraId="6258001F" w14:textId="49F776EE" w:rsidR="00A77B3E" w:rsidRDefault="006B0BFF" w:rsidP="001255C6">
      <w:pPr>
        <w:spacing w:beforeAutospacing="1"/>
        <w:rPr>
          <w:rFonts w:ascii="Calibri" w:eastAsia="Calibri" w:hAnsi="Calibri" w:cs="Calibri"/>
          <w:color w:val="000000"/>
          <w:sz w:val="22"/>
        </w:rPr>
      </w:pPr>
      <w:r w:rsidRPr="001255C6">
        <w:rPr>
          <w:rFonts w:ascii="Calibri" w:eastAsia="Calibri" w:hAnsi="Calibri" w:cs="Calibri"/>
          <w:b/>
          <w:bCs/>
          <w:color w:val="000000"/>
          <w:sz w:val="22"/>
        </w:rPr>
        <w:t>Augustus Roberts, Jr.</w:t>
      </w:r>
      <w:r>
        <w:rPr>
          <w:rFonts w:ascii="Calibri" w:eastAsia="Calibri" w:hAnsi="Calibri" w:cs="Calibri"/>
          <w:color w:val="000000"/>
          <w:sz w:val="22"/>
        </w:rPr>
        <w:t xml:space="preserve"> (</w:t>
      </w:r>
      <w:r>
        <w:rPr>
          <w:rFonts w:ascii="Calibri" w:eastAsia="Calibri" w:hAnsi="Calibri" w:cs="Calibri"/>
          <w:color w:val="0000FF"/>
          <w:sz w:val="22"/>
          <w:u w:val="single"/>
        </w:rPr>
        <w:t>00:37</w:t>
      </w:r>
      <w:r>
        <w:rPr>
          <w:rFonts w:ascii="Calibri" w:eastAsia="Calibri" w:hAnsi="Calibri" w:cs="Calibri"/>
          <w:color w:val="000000"/>
          <w:sz w:val="22"/>
        </w:rPr>
        <w:t>):</w:t>
      </w:r>
      <w:r w:rsidR="001255C6">
        <w:rPr>
          <w:rFonts w:ascii="Calibri" w:eastAsia="Calibri" w:hAnsi="Calibri" w:cs="Calibri"/>
          <w:color w:val="000000"/>
          <w:sz w:val="22"/>
        </w:rPr>
        <w:t xml:space="preserve"> </w:t>
      </w:r>
      <w:r>
        <w:rPr>
          <w:rFonts w:ascii="Calibri" w:eastAsia="Calibri" w:hAnsi="Calibri" w:cs="Calibri"/>
          <w:color w:val="000000"/>
          <w:sz w:val="22"/>
        </w:rPr>
        <w:t>I think because of the amount of access that we've had to amount of historical context and research and people traveling, well, more than they've ever done before, it's a level of awareness with our generation where we're turning to those a</w:t>
      </w:r>
      <w:r>
        <w:rPr>
          <w:rFonts w:ascii="Calibri" w:eastAsia="Calibri" w:hAnsi="Calibri" w:cs="Calibri"/>
          <w:color w:val="000000"/>
          <w:sz w:val="22"/>
        </w:rPr>
        <w:t>ges where we're starting to pick up the reins from you all, we're starting to take over those jobs and positions that were once that we looked up to you all for. It's like, okay, how can we do better for even the next generation? It's the leadership of you</w:t>
      </w:r>
      <w:r>
        <w:rPr>
          <w:rFonts w:ascii="Calibri" w:eastAsia="Calibri" w:hAnsi="Calibri" w:cs="Calibri"/>
          <w:color w:val="000000"/>
          <w:sz w:val="22"/>
        </w:rPr>
        <w:t xml:space="preserve"> all. I got to say that too.</w:t>
      </w:r>
    </w:p>
    <w:p w14:paraId="39E4C888" w14:textId="7F1031C3" w:rsidR="00A77B3E" w:rsidRDefault="006B0BFF" w:rsidP="001255C6">
      <w:pPr>
        <w:spacing w:beforeAutospacing="1"/>
        <w:rPr>
          <w:rFonts w:ascii="Calibri" w:eastAsia="Calibri" w:hAnsi="Calibri" w:cs="Calibri"/>
          <w:color w:val="000000"/>
          <w:sz w:val="22"/>
        </w:rPr>
      </w:pPr>
      <w:r w:rsidRPr="001255C6">
        <w:rPr>
          <w:rFonts w:ascii="Calibri" w:eastAsia="Calibri" w:hAnsi="Calibri" w:cs="Calibri"/>
          <w:b/>
          <w:bCs/>
          <w:color w:val="000000"/>
          <w:sz w:val="22"/>
        </w:rPr>
        <w:t>Augustus Roberts, Jr.</w:t>
      </w:r>
      <w:r>
        <w:rPr>
          <w:rFonts w:ascii="Calibri" w:eastAsia="Calibri" w:hAnsi="Calibri" w:cs="Calibri"/>
          <w:color w:val="000000"/>
          <w:sz w:val="22"/>
        </w:rPr>
        <w:t xml:space="preserve"> (</w:t>
      </w:r>
      <w:r>
        <w:rPr>
          <w:rFonts w:ascii="Calibri" w:eastAsia="Calibri" w:hAnsi="Calibri" w:cs="Calibri"/>
          <w:color w:val="0000FF"/>
          <w:sz w:val="22"/>
          <w:u w:val="single"/>
        </w:rPr>
        <w:t>01:11</w:t>
      </w:r>
      <w:r>
        <w:rPr>
          <w:rFonts w:ascii="Calibri" w:eastAsia="Calibri" w:hAnsi="Calibri" w:cs="Calibri"/>
          <w:color w:val="000000"/>
          <w:sz w:val="22"/>
        </w:rPr>
        <w:t>):</w:t>
      </w:r>
      <w:r w:rsidR="001255C6">
        <w:rPr>
          <w:rFonts w:ascii="Calibri" w:eastAsia="Calibri" w:hAnsi="Calibri" w:cs="Calibri"/>
          <w:color w:val="000000"/>
          <w:sz w:val="22"/>
        </w:rPr>
        <w:t xml:space="preserve"> </w:t>
      </w:r>
      <w:r>
        <w:rPr>
          <w:rFonts w:ascii="Calibri" w:eastAsia="Calibri" w:hAnsi="Calibri" w:cs="Calibri"/>
          <w:color w:val="000000"/>
          <w:sz w:val="22"/>
        </w:rPr>
        <w:t>I'm saying it's the leadership from our mentors and everybody who provides a level of expertise, not just to say, "This is not what we should do. But here's what was our mistakes, and here's ho</w:t>
      </w:r>
      <w:r>
        <w:rPr>
          <w:rFonts w:ascii="Calibri" w:eastAsia="Calibri" w:hAnsi="Calibri" w:cs="Calibri"/>
          <w:color w:val="000000"/>
          <w:sz w:val="22"/>
        </w:rPr>
        <w:t>w you should learn from it." So it's a lot of the honesty within my OGs and people I speak to about what's been going on in the area and what goes on around us that helps put stuff in context with how I can try to make a change right now.</w:t>
      </w:r>
    </w:p>
    <w:p w14:paraId="18EDCB6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0E6D" w14:textId="77777777" w:rsidR="006B0BFF" w:rsidRDefault="006B0BFF">
      <w:r>
        <w:separator/>
      </w:r>
    </w:p>
  </w:endnote>
  <w:endnote w:type="continuationSeparator" w:id="0">
    <w:p w14:paraId="569F5EBE" w14:textId="77777777" w:rsidR="006B0BFF" w:rsidRDefault="006B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2"/>
      <w:gridCol w:w="1494"/>
    </w:tblGrid>
    <w:tr w:rsidR="00323EA5" w14:paraId="709F6701" w14:textId="77777777">
      <w:tc>
        <w:tcPr>
          <w:tcW w:w="4000" w:type="pct"/>
          <w:tcBorders>
            <w:top w:val="nil"/>
            <w:left w:val="nil"/>
            <w:bottom w:val="nil"/>
            <w:right w:val="nil"/>
          </w:tcBorders>
          <w:noWrap/>
        </w:tcPr>
        <w:p w14:paraId="2A41A12A" w14:textId="77777777" w:rsidR="00323EA5" w:rsidRDefault="006B0BFF">
          <w:r>
            <w:t>MD-</w:t>
          </w:r>
          <w:proofErr w:type="spellStart"/>
          <w:r>
            <w:t>AugustusRoberts</w:t>
          </w:r>
          <w:proofErr w:type="spellEnd"/>
          <w:r>
            <w:t>-</w:t>
          </w:r>
          <w:proofErr w:type="spellStart"/>
          <w:r>
            <w:t>EdwardNabbResearchCenter-Sali</w:t>
          </w:r>
          <w:proofErr w:type="spellEnd"/>
          <w:r>
            <w:t>... (Completed  03/22/21)</w:t>
          </w:r>
        </w:p>
        <w:p w14:paraId="32D08866" w14:textId="77777777" w:rsidR="00323EA5" w:rsidRDefault="006B0BF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50D771E" w14:textId="77777777" w:rsidR="00323EA5" w:rsidRDefault="006B0BFF">
          <w:pPr>
            <w:jc w:val="right"/>
          </w:pPr>
          <w:r>
            <w:t xml:space="preserve">Page </w:t>
          </w:r>
          <w:r>
            <w:fldChar w:fldCharType="begin"/>
          </w:r>
          <w:r>
            <w:instrText>PAGE</w:instrText>
          </w:r>
          <w:r>
            <w:fldChar w:fldCharType="separate"/>
          </w:r>
          <w:r w:rsidR="001255C6">
            <w:rPr>
              <w:noProof/>
            </w:rPr>
            <w:t>1</w:t>
          </w:r>
          <w:r>
            <w:fldChar w:fldCharType="end"/>
          </w:r>
          <w:r>
            <w:t xml:space="preserve"> of </w:t>
          </w:r>
          <w:r>
            <w:fldChar w:fldCharType="begin"/>
          </w:r>
          <w:r>
            <w:instrText>NUMPAGES</w:instrText>
          </w:r>
          <w:r>
            <w:fldChar w:fldCharType="separate"/>
          </w:r>
          <w:r w:rsidR="001255C6">
            <w:rPr>
              <w:noProof/>
            </w:rPr>
            <w:t>1</w:t>
          </w:r>
          <w:r>
            <w:fldChar w:fldCharType="end"/>
          </w:r>
        </w:p>
      </w:tc>
    </w:tr>
  </w:tbl>
  <w:p w14:paraId="2E3F788A" w14:textId="77777777" w:rsidR="00323EA5" w:rsidRDefault="00323E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E24B" w14:textId="77777777" w:rsidR="006B0BFF" w:rsidRDefault="006B0BFF">
      <w:r>
        <w:separator/>
      </w:r>
    </w:p>
  </w:footnote>
  <w:footnote w:type="continuationSeparator" w:id="0">
    <w:p w14:paraId="76B391A3" w14:textId="77777777" w:rsidR="006B0BFF" w:rsidRDefault="006B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23EA5" w14:paraId="3C79AB3C" w14:textId="77777777">
      <w:tc>
        <w:tcPr>
          <w:tcW w:w="5000" w:type="pct"/>
          <w:tcBorders>
            <w:top w:val="nil"/>
            <w:left w:val="nil"/>
            <w:bottom w:val="nil"/>
            <w:right w:val="nil"/>
          </w:tcBorders>
          <w:noWrap/>
        </w:tcPr>
        <w:p w14:paraId="43357369" w14:textId="77777777" w:rsidR="00323EA5" w:rsidRDefault="006B0BFF">
          <w:pPr>
            <w:rPr>
              <w:color w:val="0000FF"/>
              <w:u w:val="single"/>
            </w:rPr>
          </w:pPr>
          <w:r>
            <w:rPr>
              <w:color w:val="808080"/>
            </w:rPr>
            <w:t xml:space="preserve">This transcript was exported on Jun 24, 2021 - view latest version </w:t>
          </w:r>
          <w:hyperlink r:id="rId1" w:history="1">
            <w:r>
              <w:rPr>
                <w:color w:val="0000FF"/>
                <w:u w:val="single"/>
              </w:rPr>
              <w:t>here</w:t>
            </w:r>
          </w:hyperlink>
          <w:r>
            <w:rPr>
              <w:color w:val="0000FF"/>
              <w:u w:val="single"/>
            </w:rPr>
            <w:t>.</w:t>
          </w:r>
        </w:p>
        <w:p w14:paraId="749969B8" w14:textId="77777777" w:rsidR="00323EA5" w:rsidRDefault="00323EA5">
          <w:pPr>
            <w:rPr>
              <w:color w:val="000000"/>
            </w:rPr>
          </w:pPr>
        </w:p>
      </w:tc>
    </w:tr>
  </w:tbl>
  <w:p w14:paraId="22AAEC26" w14:textId="77777777" w:rsidR="00323EA5" w:rsidRDefault="00323E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55C6"/>
    <w:rsid w:val="00323EA5"/>
    <w:rsid w:val="006B0BF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ED008"/>
  <w15:docId w15:val="{097E2702-A1DA-4157-A4AE-04BA4ED9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A09CTw3mcQbKpBzrToUrjnLesOWBPhb4VEYGQjt81_RsSLF244f0iR_dKeHEOt-RTZ4MyM6l5C2GmUhY7QAssQDqOv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2021-06-28T19:11:00Z</dcterms:created>
  <dcterms:modified xsi:type="dcterms:W3CDTF">2021-06-28T19:14:00Z</dcterms:modified>
</cp:coreProperties>
</file>